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872D3F" w14:textId="7A3A3118" w:rsidR="00142F90" w:rsidRDefault="00E74AA6">
      <w:pPr>
        <w:snapToGrid w:val="0"/>
        <w:spacing w:afterLines="30" w:after="93"/>
        <w:jc w:val="right"/>
        <w:rPr>
          <w:rFonts w:ascii="楷体" w:eastAsia="楷体" w:hAnsi="楷体"/>
          <w:b/>
          <w:color w:val="000000" w:themeColor="text1"/>
          <w:sz w:val="28"/>
          <w:szCs w:val="28"/>
        </w:rPr>
      </w:pPr>
      <w:r>
        <w:rPr>
          <w:rFonts w:ascii="楷体" w:eastAsia="楷体" w:hAnsi="楷体" w:hint="eastAsia"/>
          <w:color w:val="000000"/>
          <w:sz w:val="28"/>
          <w:szCs w:val="28"/>
        </w:rPr>
        <w:t>合同编号：</w:t>
      </w:r>
      <w:bookmarkStart w:id="0" w:name="合同编号"/>
      <w:r>
        <w:rPr>
          <w:rFonts w:ascii="楷体" w:eastAsia="楷体" w:hAnsi="楷体" w:hint="eastAsia"/>
          <w:color w:val="000000"/>
          <w:sz w:val="28"/>
          <w:szCs w:val="28"/>
        </w:rPr>
        <w:t>0339-2020</w:t>
      </w:r>
      <w:r>
        <w:rPr>
          <w:rFonts w:eastAsia="楷体" w:hint="eastAsia"/>
          <w:color w:val="000000"/>
          <w:szCs w:val="21"/>
        </w:rPr>
        <w:t>-</w:t>
      </w:r>
      <w:bookmarkEnd w:id="0"/>
      <w:r w:rsidR="00846332" w:rsidRPr="00846332">
        <w:rPr>
          <w:rFonts w:ascii="楷体" w:eastAsia="楷体" w:hAnsi="楷体" w:hint="eastAsia"/>
          <w:color w:val="000000"/>
          <w:sz w:val="28"/>
          <w:szCs w:val="28"/>
        </w:rPr>
        <w:t>E</w:t>
      </w:r>
    </w:p>
    <w:p w14:paraId="0CDFB7BC" w14:textId="77777777" w:rsidR="00142F90" w:rsidRDefault="00142F90">
      <w:pPr>
        <w:snapToGrid w:val="0"/>
        <w:spacing w:afterLines="30" w:after="93"/>
        <w:jc w:val="center"/>
        <w:rPr>
          <w:rFonts w:ascii="楷体" w:eastAsia="楷体" w:hAnsi="楷体"/>
          <w:b/>
          <w:color w:val="000000" w:themeColor="text1"/>
          <w:sz w:val="84"/>
          <w:szCs w:val="84"/>
        </w:rPr>
      </w:pPr>
    </w:p>
    <w:p w14:paraId="7D9865DC" w14:textId="77777777" w:rsidR="00142F90" w:rsidRDefault="00E74AA6">
      <w:pPr>
        <w:snapToGrid w:val="0"/>
        <w:spacing w:afterLines="30" w:after="93"/>
        <w:jc w:val="center"/>
        <w:rPr>
          <w:rFonts w:ascii="楷体" w:eastAsia="楷体" w:hAnsi="楷体"/>
          <w:b/>
          <w:color w:val="000000" w:themeColor="text1"/>
          <w:sz w:val="84"/>
          <w:szCs w:val="84"/>
        </w:rPr>
      </w:pPr>
      <w:r>
        <w:rPr>
          <w:rFonts w:ascii="楷体" w:eastAsia="楷体" w:hAnsi="楷体"/>
          <w:b/>
          <w:noProof/>
          <w:color w:val="000000" w:themeColor="text1"/>
          <w:sz w:val="84"/>
          <w:szCs w:val="84"/>
        </w:rPr>
        <w:drawing>
          <wp:anchor distT="0" distB="0" distL="0" distR="0" simplePos="0" relativeHeight="251661312" behindDoc="0" locked="0" layoutInCell="1" allowOverlap="1" wp14:anchorId="35E10073" wp14:editId="13DAFA1F">
            <wp:simplePos x="0" y="0"/>
            <wp:positionH relativeFrom="column">
              <wp:posOffset>1703070</wp:posOffset>
            </wp:positionH>
            <wp:positionV relativeFrom="paragraph">
              <wp:posOffset>0</wp:posOffset>
            </wp:positionV>
            <wp:extent cx="1887220" cy="1887220"/>
            <wp:effectExtent l="19050" t="0" r="0" b="0"/>
            <wp:wrapNone/>
            <wp:docPr id="2" name="图片 1" descr="logo - 副本.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logo - 副本.jpg"/>
                    <pic:cNvPicPr>
                      <a:picLocks noChangeAspect="1"/>
                    </pic:cNvPicPr>
                  </pic:nvPicPr>
                  <pic:blipFill>
                    <a:blip r:embed="rId8"/>
                    <a:stretch>
                      <a:fillRect/>
                    </a:stretch>
                  </pic:blipFill>
                  <pic:spPr>
                    <a:xfrm>
                      <a:off x="0" y="0"/>
                      <a:ext cx="1887913" cy="1887913"/>
                    </a:xfrm>
                    <a:prstGeom prst="rect">
                      <a:avLst/>
                    </a:prstGeom>
                  </pic:spPr>
                </pic:pic>
              </a:graphicData>
            </a:graphic>
          </wp:anchor>
        </w:drawing>
      </w:r>
    </w:p>
    <w:p w14:paraId="5A889C76" w14:textId="77777777" w:rsidR="00142F90" w:rsidRDefault="00142F90">
      <w:pPr>
        <w:snapToGrid w:val="0"/>
        <w:spacing w:afterLines="30" w:after="93"/>
        <w:jc w:val="center"/>
        <w:rPr>
          <w:rFonts w:ascii="楷体" w:eastAsia="楷体" w:hAnsi="楷体"/>
          <w:b/>
          <w:color w:val="000000" w:themeColor="text1"/>
          <w:sz w:val="52"/>
          <w:szCs w:val="52"/>
        </w:rPr>
      </w:pPr>
    </w:p>
    <w:p w14:paraId="45E7384D" w14:textId="77777777" w:rsidR="00142F90" w:rsidRDefault="00142F90">
      <w:pPr>
        <w:snapToGrid w:val="0"/>
        <w:spacing w:afterLines="30" w:after="93"/>
        <w:jc w:val="center"/>
        <w:rPr>
          <w:rFonts w:ascii="楷体" w:eastAsia="楷体" w:hAnsi="楷体"/>
          <w:b/>
          <w:color w:val="000000" w:themeColor="text1"/>
          <w:sz w:val="52"/>
          <w:szCs w:val="52"/>
        </w:rPr>
      </w:pPr>
    </w:p>
    <w:p w14:paraId="5267CF38" w14:textId="77777777" w:rsidR="00142F90" w:rsidRDefault="00142F90">
      <w:pPr>
        <w:snapToGrid w:val="0"/>
        <w:spacing w:afterLines="30" w:after="93"/>
        <w:jc w:val="center"/>
        <w:rPr>
          <w:rFonts w:ascii="楷体" w:eastAsia="楷体" w:hAnsi="楷体"/>
          <w:b/>
          <w:color w:val="000000" w:themeColor="text1"/>
          <w:sz w:val="52"/>
          <w:szCs w:val="52"/>
        </w:rPr>
      </w:pPr>
    </w:p>
    <w:p w14:paraId="73856ABC" w14:textId="77777777" w:rsidR="00142F90" w:rsidRDefault="00142F90">
      <w:pPr>
        <w:snapToGrid w:val="0"/>
        <w:spacing w:afterLines="30" w:after="93"/>
        <w:jc w:val="center"/>
        <w:rPr>
          <w:rFonts w:ascii="楷体" w:eastAsia="楷体" w:hAnsi="楷体"/>
          <w:b/>
          <w:color w:val="000000" w:themeColor="text1"/>
          <w:sz w:val="52"/>
          <w:szCs w:val="52"/>
        </w:rPr>
      </w:pPr>
    </w:p>
    <w:p w14:paraId="605CB4DE" w14:textId="77777777" w:rsidR="00142F90" w:rsidRDefault="00E74AA6">
      <w:pPr>
        <w:snapToGrid w:val="0"/>
        <w:spacing w:afterLines="30" w:after="93"/>
        <w:jc w:val="center"/>
        <w:rPr>
          <w:rFonts w:ascii="楷体" w:eastAsia="楷体" w:hAnsi="楷体"/>
          <w:b/>
          <w:color w:val="000000" w:themeColor="text1"/>
          <w:sz w:val="52"/>
          <w:szCs w:val="52"/>
        </w:rPr>
      </w:pPr>
      <w:r>
        <w:rPr>
          <w:rFonts w:ascii="楷体" w:eastAsia="楷体" w:hAnsi="楷体" w:hint="eastAsia"/>
          <w:b/>
          <w:color w:val="000000" w:themeColor="text1"/>
          <w:sz w:val="52"/>
          <w:szCs w:val="52"/>
        </w:rPr>
        <w:t>管理体系审核报告</w:t>
      </w:r>
    </w:p>
    <w:p w14:paraId="5F938B2D" w14:textId="77777777" w:rsidR="00142F90" w:rsidRDefault="00142F90">
      <w:pPr>
        <w:snapToGrid w:val="0"/>
        <w:spacing w:afterLines="30" w:after="93"/>
        <w:jc w:val="center"/>
        <w:rPr>
          <w:rFonts w:ascii="楷体" w:eastAsia="楷体" w:hAnsi="楷体"/>
          <w:b/>
          <w:color w:val="000000" w:themeColor="text1"/>
          <w:sz w:val="36"/>
          <w:szCs w:val="36"/>
        </w:rPr>
      </w:pPr>
    </w:p>
    <w:p w14:paraId="3A4F3815" w14:textId="77777777" w:rsidR="00142F90" w:rsidRDefault="00142F90">
      <w:pPr>
        <w:snapToGrid w:val="0"/>
        <w:spacing w:afterLines="30" w:after="93"/>
        <w:jc w:val="center"/>
        <w:rPr>
          <w:rFonts w:ascii="楷体" w:eastAsia="楷体" w:hAnsi="楷体"/>
          <w:b/>
          <w:color w:val="000000" w:themeColor="text1"/>
          <w:sz w:val="36"/>
          <w:szCs w:val="36"/>
        </w:rPr>
      </w:pPr>
    </w:p>
    <w:p w14:paraId="0C274557" w14:textId="77777777" w:rsidR="00142F90" w:rsidRDefault="00142F90">
      <w:pPr>
        <w:snapToGrid w:val="0"/>
        <w:spacing w:afterLines="30" w:after="93"/>
        <w:jc w:val="center"/>
        <w:rPr>
          <w:rFonts w:ascii="楷体" w:eastAsia="楷体" w:hAnsi="楷体"/>
          <w:b/>
          <w:color w:val="000000" w:themeColor="text1"/>
          <w:sz w:val="32"/>
          <w:szCs w:val="32"/>
        </w:rPr>
      </w:pPr>
    </w:p>
    <w:p w14:paraId="599BC790" w14:textId="77777777" w:rsidR="00142F90" w:rsidRDefault="00E74AA6">
      <w:pPr>
        <w:snapToGrid w:val="0"/>
        <w:spacing w:afterLines="30" w:after="93"/>
        <w:ind w:firstLineChars="100" w:firstLine="321"/>
        <w:rPr>
          <w:rFonts w:ascii="楷体" w:eastAsia="楷体" w:hAnsi="楷体"/>
          <w:b/>
          <w:color w:val="000000" w:themeColor="text1"/>
          <w:sz w:val="32"/>
          <w:szCs w:val="32"/>
          <w:u w:val="single"/>
        </w:rPr>
      </w:pPr>
      <w:r>
        <w:rPr>
          <w:rFonts w:ascii="楷体" w:eastAsia="楷体" w:hAnsi="楷体" w:hint="eastAsia"/>
          <w:b/>
          <w:color w:val="000000" w:themeColor="text1"/>
          <w:sz w:val="32"/>
          <w:szCs w:val="32"/>
        </w:rPr>
        <w:t>受审核方：</w:t>
      </w:r>
      <w:bookmarkStart w:id="1" w:name="组织名称"/>
      <w:r>
        <w:rPr>
          <w:rFonts w:ascii="楷体" w:eastAsia="楷体" w:hAnsi="楷体" w:hint="eastAsia"/>
          <w:b/>
          <w:color w:val="000000" w:themeColor="text1"/>
          <w:sz w:val="32"/>
          <w:szCs w:val="32"/>
        </w:rPr>
        <w:t>泊头市中金机械设备制造有限公司</w:t>
      </w:r>
      <w:bookmarkEnd w:id="1"/>
    </w:p>
    <w:p w14:paraId="4843B88D" w14:textId="77777777" w:rsidR="00142F90" w:rsidRDefault="00142F90">
      <w:pPr>
        <w:snapToGrid w:val="0"/>
        <w:spacing w:afterLines="30" w:after="93"/>
        <w:ind w:firstLineChars="600" w:firstLine="1928"/>
        <w:rPr>
          <w:rFonts w:ascii="楷体" w:eastAsia="楷体" w:hAnsi="楷体"/>
          <w:b/>
          <w:color w:val="000000" w:themeColor="text1"/>
          <w:sz w:val="32"/>
          <w:szCs w:val="32"/>
        </w:rPr>
      </w:pPr>
    </w:p>
    <w:p w14:paraId="690BDFDF" w14:textId="77777777" w:rsidR="00142F90" w:rsidRDefault="00E74AA6">
      <w:pPr>
        <w:snapToGrid w:val="0"/>
        <w:spacing w:afterLines="30" w:after="93"/>
        <w:ind w:firstLineChars="100" w:firstLine="321"/>
        <w:rPr>
          <w:rFonts w:ascii="楷体" w:eastAsia="楷体" w:hAnsi="楷体"/>
          <w:b/>
          <w:color w:val="000000" w:themeColor="text1"/>
          <w:sz w:val="32"/>
          <w:szCs w:val="32"/>
        </w:rPr>
      </w:pPr>
      <w:r>
        <w:rPr>
          <w:rFonts w:ascii="楷体" w:eastAsia="楷体" w:hAnsi="楷体" w:hint="eastAsia"/>
          <w:b/>
          <w:color w:val="000000" w:themeColor="text1"/>
          <w:sz w:val="32"/>
          <w:szCs w:val="32"/>
        </w:rPr>
        <w:t>审核体系：</w:t>
      </w:r>
    </w:p>
    <w:p w14:paraId="07986860" w14:textId="77777777" w:rsidR="00142F90" w:rsidRDefault="00E74AA6">
      <w:pPr>
        <w:snapToGrid w:val="0"/>
        <w:spacing w:afterLines="30" w:after="93"/>
        <w:ind w:firstLineChars="298" w:firstLine="957"/>
        <w:rPr>
          <w:rFonts w:ascii="楷体" w:eastAsia="楷体" w:hAnsi="楷体"/>
          <w:b/>
          <w:color w:val="000000" w:themeColor="text1"/>
          <w:sz w:val="32"/>
          <w:szCs w:val="32"/>
        </w:rPr>
      </w:pPr>
      <w:bookmarkStart w:id="2" w:name="Q勾选"/>
      <w:r>
        <w:rPr>
          <w:rFonts w:ascii="楷体" w:eastAsia="楷体" w:hAnsi="楷体" w:hint="eastAsia"/>
          <w:b/>
          <w:color w:val="000000" w:themeColor="text1"/>
          <w:sz w:val="32"/>
          <w:szCs w:val="32"/>
        </w:rPr>
        <w:t>□</w:t>
      </w:r>
      <w:bookmarkEnd w:id="2"/>
      <w:r>
        <w:rPr>
          <w:rFonts w:ascii="楷体" w:eastAsia="楷体" w:hAnsi="楷体" w:hint="eastAsia"/>
          <w:b/>
          <w:color w:val="000000" w:themeColor="text1"/>
          <w:sz w:val="32"/>
          <w:szCs w:val="32"/>
        </w:rPr>
        <w:t>质量管理体系（QMS）</w:t>
      </w:r>
    </w:p>
    <w:p w14:paraId="7CE8CFBD" w14:textId="77777777" w:rsidR="00142F90" w:rsidRDefault="00E74AA6">
      <w:pPr>
        <w:snapToGrid w:val="0"/>
        <w:spacing w:afterLines="30" w:after="93"/>
        <w:ind w:firstLineChars="298" w:firstLine="957"/>
        <w:rPr>
          <w:rFonts w:ascii="楷体" w:eastAsia="楷体" w:hAnsi="楷体"/>
          <w:b/>
          <w:color w:val="000000" w:themeColor="text1"/>
          <w:sz w:val="32"/>
          <w:szCs w:val="32"/>
        </w:rPr>
      </w:pPr>
      <w:bookmarkStart w:id="3" w:name="E勾选"/>
      <w:r>
        <w:rPr>
          <w:rFonts w:ascii="楷体" w:eastAsia="楷体" w:hAnsi="楷体" w:hint="eastAsia"/>
          <w:b/>
          <w:color w:val="000000" w:themeColor="text1"/>
          <w:sz w:val="32"/>
          <w:szCs w:val="32"/>
        </w:rPr>
        <w:t>■</w:t>
      </w:r>
      <w:bookmarkEnd w:id="3"/>
      <w:r>
        <w:rPr>
          <w:rFonts w:ascii="楷体" w:eastAsia="楷体" w:hAnsi="楷体" w:hint="eastAsia"/>
          <w:b/>
          <w:color w:val="000000" w:themeColor="text1"/>
          <w:sz w:val="32"/>
          <w:szCs w:val="32"/>
        </w:rPr>
        <w:t>环境管理体系（EMS）</w:t>
      </w:r>
    </w:p>
    <w:p w14:paraId="0A766D97" w14:textId="77777777" w:rsidR="00142F90" w:rsidRDefault="00E74AA6">
      <w:pPr>
        <w:snapToGrid w:val="0"/>
        <w:spacing w:afterLines="30" w:after="93"/>
        <w:ind w:firstLineChars="298" w:firstLine="957"/>
        <w:rPr>
          <w:rFonts w:ascii="楷体" w:eastAsia="楷体" w:hAnsi="楷体"/>
          <w:b/>
          <w:color w:val="000000" w:themeColor="text1"/>
          <w:sz w:val="32"/>
          <w:szCs w:val="32"/>
        </w:rPr>
      </w:pPr>
      <w:bookmarkStart w:id="4" w:name="S勾选"/>
      <w:r>
        <w:rPr>
          <w:rFonts w:ascii="楷体" w:eastAsia="楷体" w:hAnsi="楷体" w:hint="eastAsia"/>
          <w:b/>
          <w:color w:val="000000" w:themeColor="text1"/>
          <w:sz w:val="32"/>
          <w:szCs w:val="32"/>
        </w:rPr>
        <w:t>□</w:t>
      </w:r>
      <w:bookmarkEnd w:id="4"/>
      <w:r>
        <w:rPr>
          <w:rFonts w:ascii="楷体" w:eastAsia="楷体" w:hAnsi="楷体" w:hint="eastAsia"/>
          <w:b/>
          <w:color w:val="000000" w:themeColor="text1"/>
          <w:sz w:val="32"/>
          <w:szCs w:val="32"/>
        </w:rPr>
        <w:t>职业健康安全管理体系（OHSMS）</w:t>
      </w:r>
    </w:p>
    <w:p w14:paraId="7C56EAEE" w14:textId="77777777" w:rsidR="00142F90" w:rsidRDefault="00142F90">
      <w:pPr>
        <w:snapToGrid w:val="0"/>
        <w:spacing w:afterLines="30" w:after="93"/>
        <w:jc w:val="center"/>
        <w:rPr>
          <w:rFonts w:ascii="楷体" w:eastAsia="楷体" w:hAnsi="楷体"/>
          <w:b/>
          <w:color w:val="000000" w:themeColor="text1"/>
          <w:sz w:val="84"/>
          <w:szCs w:val="84"/>
        </w:rPr>
      </w:pPr>
    </w:p>
    <w:p w14:paraId="2D7FABB1" w14:textId="77777777" w:rsidR="00142F90" w:rsidRDefault="00E74AA6">
      <w:pPr>
        <w:snapToGrid w:val="0"/>
        <w:spacing w:afterLines="30" w:after="93"/>
        <w:jc w:val="center"/>
        <w:rPr>
          <w:rFonts w:ascii="楷体" w:eastAsia="楷体" w:hAnsi="楷体"/>
          <w:b/>
          <w:color w:val="000000" w:themeColor="text1"/>
          <w:sz w:val="36"/>
          <w:szCs w:val="36"/>
        </w:rPr>
      </w:pPr>
      <w:r>
        <w:rPr>
          <w:rFonts w:ascii="华文楷体" w:eastAsia="华文楷体" w:hAnsi="华文楷体" w:cs="华文楷体" w:hint="eastAsia"/>
          <w:b/>
          <w:color w:val="000000" w:themeColor="text1"/>
          <w:sz w:val="36"/>
          <w:szCs w:val="36"/>
        </w:rPr>
        <w:t xml:space="preserve">   北京</w:t>
      </w:r>
      <w:r>
        <w:rPr>
          <w:rFonts w:ascii="华文楷体" w:eastAsia="华文楷体" w:hAnsi="华文楷体" w:cs="华文楷体" w:hint="eastAsia"/>
          <w:b/>
          <w:color w:val="000000"/>
          <w:sz w:val="36"/>
          <w:szCs w:val="36"/>
        </w:rPr>
        <w:t>国标联合</w:t>
      </w:r>
      <w:r>
        <w:rPr>
          <w:rFonts w:ascii="华文楷体" w:eastAsia="华文楷体" w:hAnsi="华文楷体" w:cs="华文楷体" w:hint="eastAsia"/>
          <w:b/>
          <w:color w:val="000000" w:themeColor="text1"/>
          <w:sz w:val="36"/>
          <w:szCs w:val="36"/>
        </w:rPr>
        <w:t>认证有限公司</w:t>
      </w:r>
    </w:p>
    <w:p w14:paraId="15EA6943" w14:textId="77777777" w:rsidR="00142F90" w:rsidRDefault="00E74AA6">
      <w:pPr>
        <w:widowControl/>
        <w:ind w:firstLineChars="601" w:firstLine="2172"/>
        <w:jc w:val="left"/>
        <w:rPr>
          <w:rFonts w:ascii="楷体" w:eastAsia="楷体" w:hAnsi="楷体"/>
          <w:b/>
          <w:color w:val="000000" w:themeColor="text1"/>
          <w:sz w:val="36"/>
          <w:szCs w:val="36"/>
        </w:rPr>
      </w:pPr>
      <w:r>
        <w:rPr>
          <w:rFonts w:ascii="楷体" w:eastAsia="楷体" w:hAnsi="楷体" w:hint="eastAsia"/>
          <w:b/>
          <w:color w:val="000000" w:themeColor="text1"/>
          <w:sz w:val="36"/>
          <w:szCs w:val="36"/>
        </w:rPr>
        <w:t>网址：</w:t>
      </w:r>
      <w:hyperlink r:id="rId9" w:history="1">
        <w:r>
          <w:rPr>
            <w:rStyle w:val="ab"/>
            <w:rFonts w:ascii="楷体" w:eastAsia="楷体" w:hAnsi="楷体" w:hint="eastAsia"/>
            <w:b/>
            <w:sz w:val="36"/>
            <w:szCs w:val="36"/>
          </w:rPr>
          <w:t>www.china-isc.org.cn</w:t>
        </w:r>
      </w:hyperlink>
    </w:p>
    <w:p w14:paraId="5CD4FF83" w14:textId="77777777" w:rsidR="00142F90" w:rsidRDefault="00E74AA6">
      <w:pPr>
        <w:pStyle w:val="ac"/>
        <w:numPr>
          <w:ilvl w:val="0"/>
          <w:numId w:val="1"/>
        </w:numPr>
        <w:ind w:left="-142" w:firstLineChars="0" w:hanging="709"/>
        <w:rPr>
          <w:rFonts w:ascii="宋体" w:hAnsi="宋体"/>
          <w:b/>
          <w:color w:val="000000" w:themeColor="text1"/>
          <w:sz w:val="26"/>
          <w:szCs w:val="26"/>
        </w:rPr>
      </w:pPr>
      <w:r>
        <w:rPr>
          <w:rFonts w:ascii="宋体" w:hAnsi="宋体" w:hint="eastAsia"/>
          <w:b/>
          <w:color w:val="000000" w:themeColor="text1"/>
          <w:sz w:val="26"/>
          <w:szCs w:val="26"/>
        </w:rPr>
        <w:lastRenderedPageBreak/>
        <w:t>审核方基本信息</w:t>
      </w:r>
    </w:p>
    <w:tbl>
      <w:tblPr>
        <w:tblW w:w="9863"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7"/>
        <w:gridCol w:w="147"/>
        <w:gridCol w:w="992"/>
        <w:gridCol w:w="1216"/>
        <w:gridCol w:w="2328"/>
        <w:gridCol w:w="1150"/>
        <w:gridCol w:w="692"/>
        <w:gridCol w:w="1641"/>
      </w:tblGrid>
      <w:tr w:rsidR="00142F90" w14:paraId="24F7EF58" w14:textId="77777777">
        <w:trPr>
          <w:trHeight w:val="354"/>
        </w:trPr>
        <w:tc>
          <w:tcPr>
            <w:tcW w:w="1697" w:type="dxa"/>
            <w:vAlign w:val="center"/>
          </w:tcPr>
          <w:p w14:paraId="725B2C10" w14:textId="77777777" w:rsidR="00142F90" w:rsidRDefault="00E74AA6">
            <w:pPr>
              <w:rPr>
                <w:b/>
                <w:color w:val="000000" w:themeColor="text1"/>
                <w:sz w:val="20"/>
                <w:szCs w:val="20"/>
              </w:rPr>
            </w:pPr>
            <w:r>
              <w:rPr>
                <w:rFonts w:hint="eastAsia"/>
                <w:b/>
                <w:color w:val="000000" w:themeColor="text1"/>
                <w:sz w:val="20"/>
                <w:szCs w:val="20"/>
              </w:rPr>
              <w:t>审核方名称</w:t>
            </w:r>
          </w:p>
        </w:tc>
        <w:tc>
          <w:tcPr>
            <w:tcW w:w="8166" w:type="dxa"/>
            <w:gridSpan w:val="7"/>
            <w:vAlign w:val="center"/>
          </w:tcPr>
          <w:p w14:paraId="2EB65C19" w14:textId="77777777" w:rsidR="00142F90" w:rsidRDefault="00E74AA6">
            <w:pPr>
              <w:rPr>
                <w:b/>
                <w:color w:val="000000" w:themeColor="text1"/>
                <w:sz w:val="20"/>
                <w:szCs w:val="20"/>
              </w:rPr>
            </w:pPr>
            <w:r>
              <w:rPr>
                <w:rFonts w:hint="eastAsia"/>
                <w:b/>
                <w:color w:val="000000" w:themeColor="text1"/>
                <w:sz w:val="20"/>
                <w:szCs w:val="20"/>
              </w:rPr>
              <w:t>北京国标联合认证有限公司</w:t>
            </w:r>
          </w:p>
        </w:tc>
      </w:tr>
      <w:tr w:rsidR="00142F90" w14:paraId="0BF28E70" w14:textId="77777777">
        <w:trPr>
          <w:trHeight w:val="377"/>
        </w:trPr>
        <w:tc>
          <w:tcPr>
            <w:tcW w:w="1697" w:type="dxa"/>
            <w:vAlign w:val="center"/>
          </w:tcPr>
          <w:p w14:paraId="56A5C8A7" w14:textId="77777777" w:rsidR="00142F90" w:rsidRDefault="00E74AA6">
            <w:pPr>
              <w:rPr>
                <w:b/>
                <w:color w:val="000000" w:themeColor="text1"/>
                <w:sz w:val="20"/>
                <w:szCs w:val="20"/>
              </w:rPr>
            </w:pPr>
            <w:r>
              <w:rPr>
                <w:rFonts w:hint="eastAsia"/>
                <w:b/>
                <w:color w:val="000000" w:themeColor="text1"/>
                <w:sz w:val="20"/>
                <w:szCs w:val="20"/>
              </w:rPr>
              <w:t>审核方地址</w:t>
            </w:r>
          </w:p>
        </w:tc>
        <w:tc>
          <w:tcPr>
            <w:tcW w:w="5833" w:type="dxa"/>
            <w:gridSpan w:val="5"/>
            <w:vAlign w:val="center"/>
          </w:tcPr>
          <w:p w14:paraId="310F85A9" w14:textId="77777777" w:rsidR="00142F90" w:rsidRDefault="00E74AA6">
            <w:pPr>
              <w:rPr>
                <w:b/>
                <w:color w:val="000000" w:themeColor="text1"/>
                <w:sz w:val="20"/>
                <w:szCs w:val="20"/>
              </w:rPr>
            </w:pPr>
            <w:r>
              <w:rPr>
                <w:rFonts w:hint="eastAsia"/>
                <w:b/>
                <w:color w:val="000000" w:themeColor="text1"/>
                <w:sz w:val="20"/>
                <w:szCs w:val="20"/>
              </w:rPr>
              <w:t>北京市朝阳区北苑路</w:t>
            </w:r>
            <w:r>
              <w:rPr>
                <w:rFonts w:hint="eastAsia"/>
                <w:b/>
                <w:color w:val="000000" w:themeColor="text1"/>
                <w:sz w:val="20"/>
                <w:szCs w:val="20"/>
              </w:rPr>
              <w:t>168</w:t>
            </w:r>
            <w:r>
              <w:rPr>
                <w:rFonts w:hint="eastAsia"/>
                <w:b/>
                <w:color w:val="000000" w:themeColor="text1"/>
                <w:sz w:val="20"/>
                <w:szCs w:val="20"/>
              </w:rPr>
              <w:t>号</w:t>
            </w:r>
            <w:r>
              <w:rPr>
                <w:rFonts w:hint="eastAsia"/>
                <w:b/>
                <w:color w:val="000000" w:themeColor="text1"/>
                <w:sz w:val="20"/>
                <w:szCs w:val="20"/>
              </w:rPr>
              <w:t>1</w:t>
            </w:r>
            <w:r>
              <w:rPr>
                <w:rFonts w:hint="eastAsia"/>
                <w:b/>
                <w:color w:val="000000" w:themeColor="text1"/>
                <w:sz w:val="20"/>
                <w:szCs w:val="20"/>
              </w:rPr>
              <w:t>号楼</w:t>
            </w:r>
            <w:r>
              <w:rPr>
                <w:rFonts w:hint="eastAsia"/>
                <w:b/>
                <w:color w:val="000000" w:themeColor="text1"/>
                <w:sz w:val="20"/>
                <w:szCs w:val="20"/>
              </w:rPr>
              <w:t>16</w:t>
            </w:r>
            <w:r>
              <w:rPr>
                <w:rFonts w:hint="eastAsia"/>
                <w:b/>
                <w:color w:val="000000" w:themeColor="text1"/>
                <w:sz w:val="20"/>
                <w:szCs w:val="20"/>
              </w:rPr>
              <w:t>层</w:t>
            </w:r>
            <w:r>
              <w:rPr>
                <w:rFonts w:hint="eastAsia"/>
                <w:b/>
                <w:color w:val="000000" w:themeColor="text1"/>
                <w:sz w:val="20"/>
                <w:szCs w:val="20"/>
              </w:rPr>
              <w:t>1603</w:t>
            </w:r>
          </w:p>
        </w:tc>
        <w:tc>
          <w:tcPr>
            <w:tcW w:w="692" w:type="dxa"/>
            <w:vAlign w:val="center"/>
          </w:tcPr>
          <w:p w14:paraId="3B8779D0" w14:textId="77777777" w:rsidR="00142F90" w:rsidRDefault="00E74AA6">
            <w:pPr>
              <w:rPr>
                <w:b/>
                <w:color w:val="000000" w:themeColor="text1"/>
                <w:sz w:val="20"/>
                <w:szCs w:val="20"/>
              </w:rPr>
            </w:pPr>
            <w:r>
              <w:rPr>
                <w:rFonts w:hint="eastAsia"/>
                <w:b/>
                <w:color w:val="000000" w:themeColor="text1"/>
                <w:sz w:val="20"/>
                <w:szCs w:val="20"/>
              </w:rPr>
              <w:t>邮编</w:t>
            </w:r>
          </w:p>
        </w:tc>
        <w:tc>
          <w:tcPr>
            <w:tcW w:w="1641" w:type="dxa"/>
            <w:vAlign w:val="center"/>
          </w:tcPr>
          <w:p w14:paraId="5758FD19" w14:textId="77777777" w:rsidR="00142F90" w:rsidRDefault="00E74AA6">
            <w:pPr>
              <w:rPr>
                <w:b/>
                <w:color w:val="000000" w:themeColor="text1"/>
                <w:sz w:val="20"/>
                <w:szCs w:val="20"/>
              </w:rPr>
            </w:pPr>
            <w:r>
              <w:rPr>
                <w:rFonts w:hint="eastAsia"/>
                <w:b/>
                <w:color w:val="000000" w:themeColor="text1"/>
                <w:sz w:val="20"/>
                <w:szCs w:val="20"/>
              </w:rPr>
              <w:t>100101</w:t>
            </w:r>
          </w:p>
        </w:tc>
      </w:tr>
      <w:tr w:rsidR="00142F90" w14:paraId="796531DD" w14:textId="77777777">
        <w:trPr>
          <w:trHeight w:val="377"/>
        </w:trPr>
        <w:tc>
          <w:tcPr>
            <w:tcW w:w="1697" w:type="dxa"/>
            <w:vAlign w:val="center"/>
          </w:tcPr>
          <w:p w14:paraId="734F16CE" w14:textId="77777777" w:rsidR="00142F90" w:rsidRDefault="00E74AA6">
            <w:pPr>
              <w:rPr>
                <w:b/>
                <w:color w:val="000000" w:themeColor="text1"/>
                <w:sz w:val="20"/>
                <w:szCs w:val="20"/>
              </w:rPr>
            </w:pPr>
            <w:r>
              <w:rPr>
                <w:rFonts w:hint="eastAsia"/>
                <w:b/>
                <w:color w:val="000000" w:themeColor="text1"/>
                <w:sz w:val="20"/>
                <w:szCs w:val="20"/>
              </w:rPr>
              <w:t>联系电话</w:t>
            </w:r>
          </w:p>
        </w:tc>
        <w:tc>
          <w:tcPr>
            <w:tcW w:w="4683" w:type="dxa"/>
            <w:gridSpan w:val="4"/>
            <w:vAlign w:val="center"/>
          </w:tcPr>
          <w:p w14:paraId="3C2ADEE9" w14:textId="77777777" w:rsidR="00142F90" w:rsidRDefault="00E74AA6">
            <w:pPr>
              <w:rPr>
                <w:color w:val="000000" w:themeColor="text1"/>
                <w:sz w:val="20"/>
                <w:szCs w:val="20"/>
              </w:rPr>
            </w:pPr>
            <w:r>
              <w:rPr>
                <w:rFonts w:hint="eastAsia"/>
                <w:color w:val="000000" w:themeColor="text1"/>
                <w:sz w:val="20"/>
                <w:szCs w:val="20"/>
              </w:rPr>
              <w:t>010-5351 6278</w:t>
            </w:r>
          </w:p>
        </w:tc>
        <w:tc>
          <w:tcPr>
            <w:tcW w:w="1150" w:type="dxa"/>
            <w:vAlign w:val="center"/>
          </w:tcPr>
          <w:p w14:paraId="53B67712" w14:textId="77777777" w:rsidR="00142F90" w:rsidRDefault="00E74AA6">
            <w:pPr>
              <w:rPr>
                <w:b/>
                <w:color w:val="000000" w:themeColor="text1"/>
                <w:sz w:val="20"/>
                <w:szCs w:val="20"/>
              </w:rPr>
            </w:pPr>
            <w:r>
              <w:rPr>
                <w:rFonts w:hint="eastAsia"/>
                <w:b/>
                <w:color w:val="000000" w:themeColor="text1"/>
                <w:sz w:val="20"/>
                <w:szCs w:val="20"/>
              </w:rPr>
              <w:t>邮箱</w:t>
            </w:r>
          </w:p>
        </w:tc>
        <w:tc>
          <w:tcPr>
            <w:tcW w:w="2333" w:type="dxa"/>
            <w:gridSpan w:val="2"/>
            <w:vAlign w:val="center"/>
          </w:tcPr>
          <w:p w14:paraId="1A02D2FF" w14:textId="77777777" w:rsidR="00142F90" w:rsidRDefault="00E74AA6">
            <w:pPr>
              <w:rPr>
                <w:color w:val="000000" w:themeColor="text1"/>
                <w:sz w:val="18"/>
                <w:szCs w:val="18"/>
              </w:rPr>
            </w:pPr>
            <w:r>
              <w:rPr>
                <w:color w:val="000000" w:themeColor="text1"/>
                <w:sz w:val="18"/>
                <w:szCs w:val="18"/>
              </w:rPr>
              <w:t>service@china-isc.org.cn</w:t>
            </w:r>
          </w:p>
        </w:tc>
      </w:tr>
      <w:tr w:rsidR="00142F90" w14:paraId="642677EC" w14:textId="77777777">
        <w:trPr>
          <w:trHeight w:val="428"/>
        </w:trPr>
        <w:tc>
          <w:tcPr>
            <w:tcW w:w="9863" w:type="dxa"/>
            <w:gridSpan w:val="8"/>
            <w:vAlign w:val="center"/>
          </w:tcPr>
          <w:p w14:paraId="3A36D216" w14:textId="77777777" w:rsidR="00142F90" w:rsidRDefault="00E74AA6">
            <w:pPr>
              <w:rPr>
                <w:b/>
                <w:color w:val="000000" w:themeColor="text1"/>
                <w:sz w:val="20"/>
                <w:szCs w:val="20"/>
              </w:rPr>
            </w:pPr>
            <w:r>
              <w:rPr>
                <w:rFonts w:hint="eastAsia"/>
                <w:b/>
                <w:color w:val="000000" w:themeColor="text1"/>
                <w:sz w:val="20"/>
                <w:szCs w:val="20"/>
              </w:rPr>
              <w:t>审核组成员</w:t>
            </w:r>
          </w:p>
        </w:tc>
      </w:tr>
      <w:tr w:rsidR="00142F90" w14:paraId="70DB14BA" w14:textId="77777777">
        <w:trPr>
          <w:trHeight w:val="476"/>
        </w:trPr>
        <w:tc>
          <w:tcPr>
            <w:tcW w:w="1844" w:type="dxa"/>
            <w:gridSpan w:val="2"/>
            <w:vAlign w:val="center"/>
          </w:tcPr>
          <w:p w14:paraId="32D38216" w14:textId="77777777" w:rsidR="00142F90" w:rsidRDefault="00E74AA6">
            <w:pPr>
              <w:spacing w:line="240" w:lineRule="exact"/>
              <w:jc w:val="center"/>
              <w:rPr>
                <w:b/>
                <w:color w:val="000000" w:themeColor="text1"/>
                <w:sz w:val="20"/>
                <w:szCs w:val="20"/>
              </w:rPr>
            </w:pPr>
            <w:r>
              <w:rPr>
                <w:rFonts w:hint="eastAsia"/>
                <w:sz w:val="18"/>
                <w:szCs w:val="18"/>
              </w:rPr>
              <w:t>姓名</w:t>
            </w:r>
          </w:p>
        </w:tc>
        <w:tc>
          <w:tcPr>
            <w:tcW w:w="992" w:type="dxa"/>
            <w:vAlign w:val="center"/>
          </w:tcPr>
          <w:p w14:paraId="7732484D" w14:textId="77777777" w:rsidR="00142F90" w:rsidRDefault="00E74AA6">
            <w:pPr>
              <w:spacing w:line="240" w:lineRule="exact"/>
              <w:jc w:val="center"/>
              <w:rPr>
                <w:b/>
                <w:color w:val="000000" w:themeColor="text1"/>
                <w:sz w:val="20"/>
                <w:szCs w:val="20"/>
              </w:rPr>
            </w:pPr>
            <w:r>
              <w:rPr>
                <w:rFonts w:hint="eastAsia"/>
                <w:sz w:val="18"/>
                <w:szCs w:val="18"/>
              </w:rPr>
              <w:t>组内身份</w:t>
            </w:r>
          </w:p>
        </w:tc>
        <w:tc>
          <w:tcPr>
            <w:tcW w:w="1216" w:type="dxa"/>
            <w:vAlign w:val="center"/>
          </w:tcPr>
          <w:p w14:paraId="5F0CA8A8" w14:textId="77777777" w:rsidR="00142F90" w:rsidRDefault="00E74AA6">
            <w:pPr>
              <w:spacing w:line="240" w:lineRule="exact"/>
              <w:jc w:val="center"/>
              <w:rPr>
                <w:b/>
                <w:color w:val="000000" w:themeColor="text1"/>
                <w:sz w:val="20"/>
                <w:szCs w:val="20"/>
              </w:rPr>
            </w:pPr>
            <w:r>
              <w:rPr>
                <w:rFonts w:hint="eastAsia"/>
                <w:sz w:val="18"/>
                <w:szCs w:val="18"/>
              </w:rPr>
              <w:t>性别</w:t>
            </w:r>
          </w:p>
        </w:tc>
        <w:tc>
          <w:tcPr>
            <w:tcW w:w="3478" w:type="dxa"/>
            <w:gridSpan w:val="2"/>
            <w:vAlign w:val="center"/>
          </w:tcPr>
          <w:p w14:paraId="03AF2A73" w14:textId="77777777" w:rsidR="00142F90" w:rsidRDefault="00E74AA6">
            <w:pPr>
              <w:spacing w:line="240" w:lineRule="exact"/>
              <w:jc w:val="center"/>
              <w:rPr>
                <w:b/>
                <w:color w:val="000000" w:themeColor="text1"/>
                <w:sz w:val="20"/>
                <w:szCs w:val="20"/>
              </w:rPr>
            </w:pPr>
            <w:r>
              <w:rPr>
                <w:rFonts w:hint="eastAsia"/>
                <w:sz w:val="18"/>
                <w:szCs w:val="18"/>
              </w:rPr>
              <w:t>注册资格</w:t>
            </w:r>
          </w:p>
        </w:tc>
        <w:tc>
          <w:tcPr>
            <w:tcW w:w="2333" w:type="dxa"/>
            <w:gridSpan w:val="2"/>
            <w:vAlign w:val="center"/>
          </w:tcPr>
          <w:p w14:paraId="71FC2317" w14:textId="77777777" w:rsidR="00142F90" w:rsidRDefault="00E74AA6">
            <w:pPr>
              <w:spacing w:line="240" w:lineRule="exact"/>
              <w:jc w:val="center"/>
              <w:rPr>
                <w:b/>
                <w:color w:val="000000" w:themeColor="text1"/>
                <w:sz w:val="20"/>
                <w:szCs w:val="20"/>
              </w:rPr>
            </w:pPr>
            <w:r>
              <w:rPr>
                <w:rFonts w:hint="eastAsia"/>
                <w:sz w:val="18"/>
                <w:szCs w:val="18"/>
              </w:rPr>
              <w:t>专业代码</w:t>
            </w:r>
          </w:p>
        </w:tc>
      </w:tr>
      <w:tr w:rsidR="00142F90" w14:paraId="53EE2D1F" w14:textId="77777777">
        <w:trPr>
          <w:trHeight w:val="443"/>
        </w:trPr>
        <w:tc>
          <w:tcPr>
            <w:tcW w:w="1844" w:type="dxa"/>
            <w:gridSpan w:val="2"/>
            <w:vAlign w:val="center"/>
          </w:tcPr>
          <w:p w14:paraId="2CB2F193" w14:textId="77777777" w:rsidR="00142F90" w:rsidRDefault="00E74AA6">
            <w:pPr>
              <w:spacing w:line="240" w:lineRule="exact"/>
              <w:jc w:val="center"/>
              <w:rPr>
                <w:b/>
                <w:color w:val="000000" w:themeColor="text1"/>
                <w:sz w:val="20"/>
                <w:szCs w:val="20"/>
              </w:rPr>
            </w:pPr>
            <w:r>
              <w:rPr>
                <w:rFonts w:hint="eastAsia"/>
                <w:b/>
                <w:color w:val="000000" w:themeColor="text1"/>
                <w:sz w:val="20"/>
                <w:szCs w:val="20"/>
              </w:rPr>
              <w:t>张鹏</w:t>
            </w:r>
          </w:p>
        </w:tc>
        <w:tc>
          <w:tcPr>
            <w:tcW w:w="992" w:type="dxa"/>
            <w:vAlign w:val="center"/>
          </w:tcPr>
          <w:p w14:paraId="67EA70A3" w14:textId="509C8EE4" w:rsidR="00142F90" w:rsidRDefault="000776D3">
            <w:pPr>
              <w:spacing w:line="240" w:lineRule="exact"/>
              <w:jc w:val="center"/>
              <w:rPr>
                <w:b/>
                <w:color w:val="000000" w:themeColor="text1"/>
                <w:sz w:val="20"/>
                <w:szCs w:val="20"/>
              </w:rPr>
            </w:pPr>
            <w:r>
              <w:rPr>
                <w:rFonts w:hint="eastAsia"/>
                <w:b/>
                <w:color w:val="000000" w:themeColor="text1"/>
                <w:sz w:val="20"/>
                <w:szCs w:val="20"/>
              </w:rPr>
              <w:t>组长</w:t>
            </w:r>
          </w:p>
        </w:tc>
        <w:tc>
          <w:tcPr>
            <w:tcW w:w="1216" w:type="dxa"/>
            <w:vAlign w:val="center"/>
          </w:tcPr>
          <w:p w14:paraId="27F00E0F" w14:textId="77777777" w:rsidR="00142F90" w:rsidRDefault="00E74AA6">
            <w:pPr>
              <w:spacing w:line="240" w:lineRule="exact"/>
              <w:jc w:val="center"/>
              <w:rPr>
                <w:b/>
                <w:color w:val="000000" w:themeColor="text1"/>
                <w:sz w:val="20"/>
                <w:szCs w:val="20"/>
              </w:rPr>
            </w:pPr>
            <w:r>
              <w:rPr>
                <w:rFonts w:hint="eastAsia"/>
                <w:b/>
                <w:color w:val="000000" w:themeColor="text1"/>
                <w:sz w:val="20"/>
                <w:szCs w:val="20"/>
              </w:rPr>
              <w:t>男</w:t>
            </w:r>
          </w:p>
        </w:tc>
        <w:tc>
          <w:tcPr>
            <w:tcW w:w="3478" w:type="dxa"/>
            <w:gridSpan w:val="2"/>
            <w:vAlign w:val="center"/>
          </w:tcPr>
          <w:p w14:paraId="3F581E0E" w14:textId="77777777" w:rsidR="00142F90" w:rsidRDefault="00E74AA6">
            <w:pPr>
              <w:spacing w:line="240" w:lineRule="exact"/>
              <w:jc w:val="center"/>
              <w:rPr>
                <w:b/>
                <w:color w:val="000000"/>
                <w:sz w:val="20"/>
                <w:szCs w:val="20"/>
              </w:rPr>
            </w:pPr>
            <w:r>
              <w:rPr>
                <w:rFonts w:hint="eastAsia"/>
                <w:b/>
                <w:color w:val="000000"/>
                <w:sz w:val="20"/>
                <w:szCs w:val="20"/>
              </w:rPr>
              <w:t>审核员</w:t>
            </w:r>
          </w:p>
        </w:tc>
        <w:tc>
          <w:tcPr>
            <w:tcW w:w="2333" w:type="dxa"/>
            <w:gridSpan w:val="2"/>
            <w:vAlign w:val="center"/>
          </w:tcPr>
          <w:p w14:paraId="3285D94D" w14:textId="77777777" w:rsidR="00142F90" w:rsidRDefault="00E74AA6">
            <w:pPr>
              <w:spacing w:line="240" w:lineRule="exact"/>
              <w:jc w:val="center"/>
              <w:rPr>
                <w:b/>
                <w:color w:val="000000" w:themeColor="text1"/>
                <w:sz w:val="20"/>
                <w:szCs w:val="20"/>
              </w:rPr>
            </w:pPr>
            <w:r>
              <w:rPr>
                <w:rFonts w:hint="eastAsia"/>
                <w:b/>
                <w:szCs w:val="21"/>
              </w:rPr>
              <w:t>17.10.02,18.04.02</w:t>
            </w:r>
          </w:p>
        </w:tc>
      </w:tr>
      <w:tr w:rsidR="00142F90" w14:paraId="5C18313E" w14:textId="77777777">
        <w:trPr>
          <w:trHeight w:val="351"/>
        </w:trPr>
        <w:tc>
          <w:tcPr>
            <w:tcW w:w="9863" w:type="dxa"/>
            <w:gridSpan w:val="8"/>
            <w:vAlign w:val="center"/>
          </w:tcPr>
          <w:p w14:paraId="7345E968" w14:textId="77777777" w:rsidR="00142F90" w:rsidRDefault="00E74AA6">
            <w:pPr>
              <w:rPr>
                <w:b/>
                <w:color w:val="000000" w:themeColor="text1"/>
                <w:sz w:val="20"/>
                <w:szCs w:val="20"/>
              </w:rPr>
            </w:pPr>
            <w:r>
              <w:rPr>
                <w:rFonts w:hint="eastAsia"/>
                <w:b/>
                <w:color w:val="000000" w:themeColor="text1"/>
                <w:sz w:val="20"/>
                <w:szCs w:val="20"/>
              </w:rPr>
              <w:t>与审核组同行人员</w:t>
            </w:r>
          </w:p>
        </w:tc>
      </w:tr>
      <w:tr w:rsidR="00142F90" w14:paraId="052CA394" w14:textId="77777777">
        <w:trPr>
          <w:trHeight w:val="351"/>
        </w:trPr>
        <w:tc>
          <w:tcPr>
            <w:tcW w:w="1844" w:type="dxa"/>
            <w:gridSpan w:val="2"/>
            <w:vAlign w:val="center"/>
          </w:tcPr>
          <w:p w14:paraId="2725F81C" w14:textId="77777777" w:rsidR="00142F90" w:rsidRDefault="00E74AA6">
            <w:pPr>
              <w:rPr>
                <w:b/>
                <w:color w:val="000000" w:themeColor="text1"/>
                <w:sz w:val="20"/>
                <w:szCs w:val="20"/>
              </w:rPr>
            </w:pPr>
            <w:r>
              <w:rPr>
                <w:rFonts w:hint="eastAsia"/>
                <w:b/>
                <w:color w:val="000000" w:themeColor="text1"/>
                <w:sz w:val="20"/>
                <w:szCs w:val="20"/>
              </w:rPr>
              <w:t>姓名</w:t>
            </w:r>
          </w:p>
        </w:tc>
        <w:tc>
          <w:tcPr>
            <w:tcW w:w="992" w:type="dxa"/>
            <w:vAlign w:val="center"/>
          </w:tcPr>
          <w:p w14:paraId="76AC02D1" w14:textId="77777777" w:rsidR="00142F90" w:rsidRDefault="00E74AA6">
            <w:pPr>
              <w:rPr>
                <w:b/>
                <w:color w:val="000000" w:themeColor="text1"/>
                <w:sz w:val="20"/>
                <w:szCs w:val="20"/>
              </w:rPr>
            </w:pPr>
            <w:r>
              <w:rPr>
                <w:rFonts w:hint="eastAsia"/>
                <w:b/>
                <w:color w:val="000000" w:themeColor="text1"/>
                <w:sz w:val="20"/>
                <w:szCs w:val="20"/>
              </w:rPr>
              <w:t>性别</w:t>
            </w:r>
          </w:p>
        </w:tc>
        <w:tc>
          <w:tcPr>
            <w:tcW w:w="1216" w:type="dxa"/>
            <w:vAlign w:val="center"/>
          </w:tcPr>
          <w:p w14:paraId="3FF4F20E" w14:textId="77777777" w:rsidR="00142F90" w:rsidRDefault="00E74AA6">
            <w:pPr>
              <w:rPr>
                <w:b/>
                <w:color w:val="000000" w:themeColor="text1"/>
                <w:sz w:val="20"/>
                <w:szCs w:val="20"/>
              </w:rPr>
            </w:pPr>
            <w:r>
              <w:rPr>
                <w:rFonts w:hint="eastAsia"/>
                <w:b/>
                <w:color w:val="000000" w:themeColor="text1"/>
                <w:sz w:val="20"/>
                <w:szCs w:val="20"/>
              </w:rPr>
              <w:t>角色</w:t>
            </w:r>
          </w:p>
        </w:tc>
        <w:tc>
          <w:tcPr>
            <w:tcW w:w="3478" w:type="dxa"/>
            <w:gridSpan w:val="2"/>
            <w:vAlign w:val="center"/>
          </w:tcPr>
          <w:p w14:paraId="32F6CCBE" w14:textId="77777777" w:rsidR="00142F90" w:rsidRDefault="00E74AA6">
            <w:pPr>
              <w:rPr>
                <w:b/>
                <w:color w:val="000000" w:themeColor="text1"/>
                <w:sz w:val="20"/>
                <w:szCs w:val="20"/>
              </w:rPr>
            </w:pPr>
            <w:r>
              <w:rPr>
                <w:rFonts w:hint="eastAsia"/>
                <w:b/>
                <w:color w:val="000000" w:themeColor="text1"/>
                <w:sz w:val="20"/>
                <w:szCs w:val="20"/>
              </w:rPr>
              <w:t>工作单位</w:t>
            </w:r>
          </w:p>
        </w:tc>
        <w:tc>
          <w:tcPr>
            <w:tcW w:w="2333" w:type="dxa"/>
            <w:gridSpan w:val="2"/>
            <w:vAlign w:val="center"/>
          </w:tcPr>
          <w:p w14:paraId="41195DB4" w14:textId="77777777" w:rsidR="00142F90" w:rsidRDefault="00E74AA6">
            <w:pPr>
              <w:rPr>
                <w:b/>
                <w:color w:val="000000" w:themeColor="text1"/>
                <w:sz w:val="20"/>
                <w:szCs w:val="20"/>
              </w:rPr>
            </w:pPr>
            <w:r>
              <w:rPr>
                <w:rFonts w:hint="eastAsia"/>
                <w:b/>
                <w:color w:val="000000" w:themeColor="text1"/>
                <w:sz w:val="20"/>
                <w:szCs w:val="20"/>
              </w:rPr>
              <w:t>备注</w:t>
            </w:r>
          </w:p>
        </w:tc>
      </w:tr>
      <w:tr w:rsidR="00142F90" w14:paraId="38B6C926" w14:textId="77777777">
        <w:trPr>
          <w:trHeight w:val="351"/>
        </w:trPr>
        <w:tc>
          <w:tcPr>
            <w:tcW w:w="1844" w:type="dxa"/>
            <w:gridSpan w:val="2"/>
            <w:vAlign w:val="center"/>
          </w:tcPr>
          <w:p w14:paraId="1C8C086F" w14:textId="77777777" w:rsidR="00142F90" w:rsidRDefault="00E74AA6">
            <w:pPr>
              <w:rPr>
                <w:b/>
                <w:color w:val="000000" w:themeColor="text1"/>
              </w:rPr>
            </w:pPr>
            <w:r>
              <w:rPr>
                <w:rFonts w:hint="eastAsia"/>
                <w:b/>
                <w:color w:val="000000" w:themeColor="text1"/>
              </w:rPr>
              <w:t>/</w:t>
            </w:r>
          </w:p>
        </w:tc>
        <w:tc>
          <w:tcPr>
            <w:tcW w:w="992" w:type="dxa"/>
            <w:vAlign w:val="center"/>
          </w:tcPr>
          <w:p w14:paraId="432C4F7C" w14:textId="77777777" w:rsidR="00142F90" w:rsidRDefault="00142F90">
            <w:pPr>
              <w:rPr>
                <w:b/>
                <w:color w:val="000000" w:themeColor="text1"/>
              </w:rPr>
            </w:pPr>
          </w:p>
        </w:tc>
        <w:tc>
          <w:tcPr>
            <w:tcW w:w="1216" w:type="dxa"/>
            <w:vAlign w:val="center"/>
          </w:tcPr>
          <w:p w14:paraId="15F214A0" w14:textId="77777777" w:rsidR="00142F90" w:rsidRDefault="00142F90">
            <w:pPr>
              <w:rPr>
                <w:b/>
                <w:color w:val="000000" w:themeColor="text1"/>
              </w:rPr>
            </w:pPr>
          </w:p>
        </w:tc>
        <w:tc>
          <w:tcPr>
            <w:tcW w:w="3478" w:type="dxa"/>
            <w:gridSpan w:val="2"/>
            <w:vAlign w:val="center"/>
          </w:tcPr>
          <w:p w14:paraId="030E0A08" w14:textId="77777777" w:rsidR="00142F90" w:rsidRDefault="00142F90">
            <w:pPr>
              <w:rPr>
                <w:b/>
                <w:color w:val="000000" w:themeColor="text1"/>
              </w:rPr>
            </w:pPr>
          </w:p>
        </w:tc>
        <w:tc>
          <w:tcPr>
            <w:tcW w:w="2333" w:type="dxa"/>
            <w:gridSpan w:val="2"/>
            <w:vAlign w:val="center"/>
          </w:tcPr>
          <w:p w14:paraId="4CA38875" w14:textId="77777777" w:rsidR="00142F90" w:rsidRDefault="00142F90">
            <w:pPr>
              <w:rPr>
                <w:b/>
                <w:color w:val="000000" w:themeColor="text1"/>
              </w:rPr>
            </w:pPr>
          </w:p>
        </w:tc>
      </w:tr>
    </w:tbl>
    <w:p w14:paraId="574F7CB6" w14:textId="77777777" w:rsidR="00142F90" w:rsidRDefault="00E74AA6">
      <w:pPr>
        <w:pStyle w:val="ac"/>
        <w:numPr>
          <w:ilvl w:val="0"/>
          <w:numId w:val="1"/>
        </w:numPr>
        <w:ind w:left="-142" w:firstLineChars="0" w:hanging="709"/>
        <w:rPr>
          <w:rFonts w:ascii="宋体" w:hAnsi="宋体"/>
          <w:b/>
          <w:color w:val="000000" w:themeColor="text1"/>
          <w:sz w:val="26"/>
          <w:szCs w:val="26"/>
        </w:rPr>
      </w:pPr>
      <w:r>
        <w:rPr>
          <w:rFonts w:ascii="宋体" w:hAnsi="宋体" w:hint="eastAsia"/>
          <w:b/>
          <w:color w:val="000000" w:themeColor="text1"/>
          <w:sz w:val="26"/>
          <w:szCs w:val="26"/>
        </w:rPr>
        <w:t>审核目的</w:t>
      </w:r>
    </w:p>
    <w:tbl>
      <w:tblPr>
        <w:tblStyle w:val="aa"/>
        <w:tblW w:w="9923" w:type="dxa"/>
        <w:tblInd w:w="-743" w:type="dxa"/>
        <w:tblLayout w:type="fixed"/>
        <w:tblLook w:val="04A0" w:firstRow="1" w:lastRow="0" w:firstColumn="1" w:lastColumn="0" w:noHBand="0" w:noVBand="1"/>
      </w:tblPr>
      <w:tblGrid>
        <w:gridCol w:w="2269"/>
        <w:gridCol w:w="7654"/>
      </w:tblGrid>
      <w:tr w:rsidR="00142F90" w14:paraId="677C0040" w14:textId="77777777">
        <w:tc>
          <w:tcPr>
            <w:tcW w:w="2269" w:type="dxa"/>
            <w:vAlign w:val="center"/>
          </w:tcPr>
          <w:p w14:paraId="1F703E04" w14:textId="77777777" w:rsidR="00142F90" w:rsidRDefault="00E74AA6">
            <w:pPr>
              <w:rPr>
                <w:rFonts w:ascii="宋体" w:hAnsiTheme="minorHAnsi" w:cs="宋体"/>
                <w:color w:val="000000" w:themeColor="text1"/>
                <w:kern w:val="0"/>
                <w:sz w:val="20"/>
                <w:szCs w:val="20"/>
              </w:rPr>
            </w:pPr>
            <w:r>
              <w:rPr>
                <w:rFonts w:ascii="宋体" w:hAnsiTheme="minorHAnsi" w:cs="宋体" w:hint="eastAsia"/>
                <w:color w:val="000000" w:themeColor="text1"/>
                <w:kern w:val="0"/>
                <w:sz w:val="20"/>
                <w:szCs w:val="20"/>
              </w:rPr>
              <w:t>□</w:t>
            </w:r>
            <w:r>
              <w:rPr>
                <w:rFonts w:ascii="宋体" w:hAnsiTheme="minorHAnsi" w:cs="宋体"/>
                <w:color w:val="000000" w:themeColor="text1"/>
                <w:kern w:val="0"/>
                <w:sz w:val="20"/>
                <w:szCs w:val="20"/>
              </w:rPr>
              <w:t>QMS/</w:t>
            </w:r>
            <w:r>
              <w:rPr>
                <w:rFonts w:ascii="宋体" w:hAnsiTheme="minorHAnsi" w:cs="宋体" w:hint="eastAsia"/>
                <w:color w:val="000000" w:themeColor="text1"/>
                <w:kern w:val="0"/>
                <w:sz w:val="20"/>
                <w:szCs w:val="20"/>
              </w:rPr>
              <w:t>☑</w:t>
            </w:r>
            <w:r>
              <w:rPr>
                <w:rFonts w:ascii="宋体" w:hAnsiTheme="minorHAnsi" w:cs="宋体"/>
                <w:color w:val="000000" w:themeColor="text1"/>
                <w:kern w:val="0"/>
                <w:sz w:val="20"/>
                <w:szCs w:val="20"/>
              </w:rPr>
              <w:t>EMS/</w:t>
            </w:r>
            <w:r>
              <w:rPr>
                <w:rFonts w:ascii="宋体" w:hAnsiTheme="minorHAnsi" w:cs="宋体" w:hint="eastAsia"/>
                <w:color w:val="000000" w:themeColor="text1"/>
                <w:kern w:val="0"/>
                <w:sz w:val="20"/>
                <w:szCs w:val="20"/>
              </w:rPr>
              <w:t>□</w:t>
            </w:r>
            <w:r>
              <w:rPr>
                <w:rFonts w:ascii="宋体" w:hAnsiTheme="minorHAnsi" w:cs="宋体"/>
                <w:color w:val="000000" w:themeColor="text1"/>
                <w:kern w:val="0"/>
                <w:sz w:val="20"/>
                <w:szCs w:val="20"/>
              </w:rPr>
              <w:t>OHSMS</w:t>
            </w:r>
          </w:p>
          <w:p w14:paraId="3007E882" w14:textId="77777777" w:rsidR="00142F90" w:rsidRDefault="00E74AA6">
            <w:pPr>
              <w:rPr>
                <w:rFonts w:ascii="宋体" w:hAnsi="宋体"/>
                <w:b/>
                <w:color w:val="000000" w:themeColor="text1"/>
                <w:sz w:val="20"/>
                <w:szCs w:val="20"/>
              </w:rPr>
            </w:pPr>
            <w:r>
              <w:rPr>
                <w:rFonts w:ascii="宋体" w:hAnsiTheme="minorHAnsi" w:cs="宋体" w:hint="eastAsia"/>
                <w:color w:val="000000" w:themeColor="text1"/>
                <w:kern w:val="0"/>
                <w:sz w:val="20"/>
                <w:szCs w:val="20"/>
              </w:rPr>
              <w:t>第二阶段审核：</w:t>
            </w:r>
          </w:p>
        </w:tc>
        <w:tc>
          <w:tcPr>
            <w:tcW w:w="7654" w:type="dxa"/>
            <w:vAlign w:val="center"/>
          </w:tcPr>
          <w:p w14:paraId="3A6FA0E3" w14:textId="77777777" w:rsidR="00142F90" w:rsidRDefault="00E74AA6">
            <w:pPr>
              <w:autoSpaceDE w:val="0"/>
              <w:autoSpaceDN w:val="0"/>
              <w:adjustRightInd w:val="0"/>
              <w:jc w:val="left"/>
              <w:rPr>
                <w:rFonts w:ascii="宋体" w:hAnsiTheme="minorHAnsi" w:cs="宋体"/>
                <w:color w:val="000000" w:themeColor="text1"/>
                <w:kern w:val="0"/>
                <w:sz w:val="20"/>
                <w:szCs w:val="20"/>
              </w:rPr>
            </w:pPr>
            <w:r>
              <w:rPr>
                <w:rFonts w:ascii="宋体" w:hAnsiTheme="minorHAnsi" w:cs="宋体" w:hint="eastAsia"/>
                <w:color w:val="000000" w:themeColor="text1"/>
                <w:kern w:val="0"/>
                <w:sz w:val="20"/>
                <w:szCs w:val="20"/>
              </w:rPr>
              <w:t>评价组织管理体系建立、实施运行的符合性及有效性，以确定是否推荐认证注册。</w:t>
            </w:r>
          </w:p>
        </w:tc>
      </w:tr>
      <w:tr w:rsidR="00142F90" w14:paraId="6CF62DF8" w14:textId="77777777">
        <w:tc>
          <w:tcPr>
            <w:tcW w:w="2269" w:type="dxa"/>
            <w:vAlign w:val="center"/>
          </w:tcPr>
          <w:p w14:paraId="1B2284A6" w14:textId="77777777" w:rsidR="00142F90" w:rsidRDefault="00E74AA6">
            <w:pPr>
              <w:rPr>
                <w:rFonts w:ascii="宋体" w:hAnsiTheme="minorHAnsi" w:cs="宋体"/>
                <w:color w:val="000000" w:themeColor="text1"/>
                <w:kern w:val="0"/>
                <w:sz w:val="20"/>
                <w:szCs w:val="20"/>
              </w:rPr>
            </w:pPr>
            <w:r>
              <w:rPr>
                <w:rFonts w:ascii="宋体" w:hAnsiTheme="minorHAnsi" w:cs="宋体" w:hint="eastAsia"/>
                <w:color w:val="000000" w:themeColor="text1"/>
                <w:kern w:val="0"/>
                <w:sz w:val="20"/>
                <w:szCs w:val="20"/>
              </w:rPr>
              <w:t>□</w:t>
            </w:r>
            <w:r>
              <w:rPr>
                <w:rFonts w:ascii="宋体" w:hAnsiTheme="minorHAnsi" w:cs="宋体"/>
                <w:color w:val="000000" w:themeColor="text1"/>
                <w:kern w:val="0"/>
                <w:sz w:val="20"/>
                <w:szCs w:val="20"/>
              </w:rPr>
              <w:t>QMS/</w:t>
            </w:r>
            <w:r>
              <w:rPr>
                <w:rFonts w:ascii="宋体" w:hAnsiTheme="minorHAnsi" w:cs="宋体" w:hint="eastAsia"/>
                <w:color w:val="000000" w:themeColor="text1"/>
                <w:kern w:val="0"/>
                <w:sz w:val="20"/>
                <w:szCs w:val="20"/>
              </w:rPr>
              <w:t>□</w:t>
            </w:r>
            <w:r>
              <w:rPr>
                <w:rFonts w:ascii="宋体" w:hAnsiTheme="minorHAnsi" w:cs="宋体"/>
                <w:color w:val="000000" w:themeColor="text1"/>
                <w:kern w:val="0"/>
                <w:sz w:val="20"/>
                <w:szCs w:val="20"/>
              </w:rPr>
              <w:t>EMS/</w:t>
            </w:r>
            <w:r>
              <w:rPr>
                <w:rFonts w:ascii="宋体" w:hAnsiTheme="minorHAnsi" w:cs="宋体" w:hint="eastAsia"/>
                <w:color w:val="000000" w:themeColor="text1"/>
                <w:kern w:val="0"/>
                <w:sz w:val="20"/>
                <w:szCs w:val="20"/>
              </w:rPr>
              <w:t>□</w:t>
            </w:r>
            <w:r>
              <w:rPr>
                <w:rFonts w:ascii="宋体" w:hAnsiTheme="minorHAnsi" w:cs="宋体"/>
                <w:color w:val="000000" w:themeColor="text1"/>
                <w:kern w:val="0"/>
                <w:sz w:val="20"/>
                <w:szCs w:val="20"/>
              </w:rPr>
              <w:t>OHSMS</w:t>
            </w:r>
          </w:p>
          <w:p w14:paraId="16478F47" w14:textId="77777777" w:rsidR="00142F90" w:rsidRDefault="00E74AA6">
            <w:pPr>
              <w:rPr>
                <w:rFonts w:ascii="宋体" w:hAnsi="宋体"/>
                <w:b/>
                <w:color w:val="000000" w:themeColor="text1"/>
                <w:sz w:val="20"/>
                <w:szCs w:val="20"/>
              </w:rPr>
            </w:pPr>
            <w:r>
              <w:rPr>
                <w:rFonts w:ascii="宋体" w:hAnsiTheme="minorHAnsi" w:cs="宋体" w:hint="eastAsia"/>
                <w:color w:val="000000" w:themeColor="text1"/>
                <w:kern w:val="0"/>
                <w:sz w:val="20"/>
                <w:szCs w:val="20"/>
              </w:rPr>
              <w:t>再认证审核：</w:t>
            </w:r>
          </w:p>
        </w:tc>
        <w:tc>
          <w:tcPr>
            <w:tcW w:w="7654" w:type="dxa"/>
          </w:tcPr>
          <w:p w14:paraId="52504865" w14:textId="77777777" w:rsidR="00142F90" w:rsidRDefault="00E74AA6">
            <w:pPr>
              <w:rPr>
                <w:rFonts w:ascii="宋体" w:hAnsi="宋体"/>
                <w:b/>
                <w:color w:val="000000" w:themeColor="text1"/>
                <w:sz w:val="20"/>
                <w:szCs w:val="20"/>
              </w:rPr>
            </w:pPr>
            <w:r>
              <w:rPr>
                <w:rFonts w:ascii="宋体" w:hAnsiTheme="minorHAnsi" w:cs="宋体" w:hint="eastAsia"/>
                <w:color w:val="000000" w:themeColor="text1"/>
                <w:kern w:val="0"/>
                <w:sz w:val="20"/>
                <w:szCs w:val="20"/>
              </w:rPr>
              <w:t>评价组织管理体系整体的持续符合性和有效性，以确定是否推荐更新认证并换发认证证书。</w:t>
            </w:r>
          </w:p>
        </w:tc>
      </w:tr>
      <w:tr w:rsidR="00142F90" w14:paraId="5F2DABCE" w14:textId="77777777">
        <w:tc>
          <w:tcPr>
            <w:tcW w:w="2269" w:type="dxa"/>
            <w:vAlign w:val="center"/>
          </w:tcPr>
          <w:p w14:paraId="3B4E76C9" w14:textId="77777777" w:rsidR="00142F90" w:rsidRDefault="00E74AA6">
            <w:pPr>
              <w:rPr>
                <w:rFonts w:ascii="宋体" w:hAnsi="宋体"/>
                <w:b/>
                <w:color w:val="000000" w:themeColor="text1"/>
                <w:sz w:val="20"/>
                <w:szCs w:val="20"/>
              </w:rPr>
            </w:pPr>
            <w:r>
              <w:rPr>
                <w:rFonts w:ascii="宋体" w:hAnsiTheme="minorHAnsi" w:cs="宋体" w:hint="eastAsia"/>
                <w:color w:val="000000" w:themeColor="text1"/>
                <w:kern w:val="0"/>
                <w:sz w:val="20"/>
                <w:szCs w:val="20"/>
              </w:rPr>
              <w:t>□恢复审核：</w:t>
            </w:r>
          </w:p>
        </w:tc>
        <w:tc>
          <w:tcPr>
            <w:tcW w:w="7654" w:type="dxa"/>
          </w:tcPr>
          <w:p w14:paraId="4C2FC1E1" w14:textId="77777777" w:rsidR="00142F90" w:rsidRDefault="00E74AA6">
            <w:pPr>
              <w:autoSpaceDE w:val="0"/>
              <w:autoSpaceDN w:val="0"/>
              <w:adjustRightInd w:val="0"/>
              <w:jc w:val="left"/>
              <w:rPr>
                <w:rFonts w:ascii="宋体" w:hAnsi="宋体"/>
                <w:b/>
                <w:color w:val="000000" w:themeColor="text1"/>
                <w:sz w:val="20"/>
                <w:szCs w:val="20"/>
              </w:rPr>
            </w:pPr>
            <w:r>
              <w:rPr>
                <w:rFonts w:ascii="宋体" w:hAnsiTheme="minorHAnsi" w:cs="宋体" w:hint="eastAsia"/>
                <w:color w:val="000000" w:themeColor="text1"/>
                <w:kern w:val="0"/>
                <w:sz w:val="20"/>
                <w:szCs w:val="20"/>
              </w:rPr>
              <w:t>评价组织在暂停期间整改及体系运行是否满足要求，以确定是否推荐恢复认证资格</w:t>
            </w:r>
          </w:p>
        </w:tc>
      </w:tr>
    </w:tbl>
    <w:p w14:paraId="7624DA38" w14:textId="77777777" w:rsidR="00142F90" w:rsidRDefault="00142F90">
      <w:pPr>
        <w:rPr>
          <w:rFonts w:ascii="宋体" w:hAnsi="宋体"/>
          <w:b/>
          <w:color w:val="000000" w:themeColor="text1"/>
          <w:sz w:val="16"/>
          <w:szCs w:val="16"/>
        </w:rPr>
      </w:pPr>
    </w:p>
    <w:p w14:paraId="7ED4951E" w14:textId="77777777" w:rsidR="00142F90" w:rsidRDefault="00E74AA6">
      <w:pPr>
        <w:pStyle w:val="ac"/>
        <w:numPr>
          <w:ilvl w:val="0"/>
          <w:numId w:val="1"/>
        </w:numPr>
        <w:ind w:left="-142" w:firstLineChars="0" w:hanging="709"/>
        <w:rPr>
          <w:rFonts w:ascii="宋体"/>
          <w:b/>
          <w:color w:val="000000"/>
          <w:sz w:val="20"/>
          <w:szCs w:val="20"/>
          <w:lang w:val="de-DE"/>
        </w:rPr>
      </w:pPr>
      <w:r>
        <w:rPr>
          <w:rFonts w:ascii="宋体" w:hAnsi="宋体" w:hint="eastAsia"/>
          <w:b/>
          <w:color w:val="000000" w:themeColor="text1"/>
          <w:sz w:val="26"/>
          <w:szCs w:val="26"/>
        </w:rPr>
        <w:t>审核准则</w:t>
      </w:r>
    </w:p>
    <w:p w14:paraId="3C69ACFD" w14:textId="77777777" w:rsidR="00142F90" w:rsidRDefault="00E74AA6">
      <w:pPr>
        <w:spacing w:line="300" w:lineRule="auto"/>
        <w:rPr>
          <w:rFonts w:ascii="宋体"/>
          <w:b/>
          <w:color w:val="000000"/>
          <w:sz w:val="20"/>
          <w:szCs w:val="20"/>
          <w:lang w:val="de-DE"/>
        </w:rPr>
      </w:pPr>
      <w:bookmarkStart w:id="5" w:name="E勾选Add1"/>
      <w:r>
        <w:rPr>
          <w:rFonts w:ascii="宋体" w:hAnsi="宋体" w:hint="eastAsia"/>
          <w:b/>
          <w:color w:val="000000"/>
          <w:sz w:val="20"/>
          <w:szCs w:val="20"/>
          <w:lang w:val="de-DE"/>
        </w:rPr>
        <w:t>■</w:t>
      </w:r>
      <w:bookmarkEnd w:id="5"/>
      <w:r>
        <w:rPr>
          <w:rFonts w:ascii="宋体" w:hAnsi="宋体"/>
          <w:b/>
          <w:color w:val="000000"/>
          <w:sz w:val="20"/>
          <w:szCs w:val="20"/>
          <w:lang w:val="de-DE"/>
        </w:rPr>
        <w:t>GB/T24001-2016</w:t>
      </w:r>
      <w:r>
        <w:rPr>
          <w:rFonts w:ascii="宋体" w:hAnsi="宋体" w:hint="eastAsia"/>
          <w:b/>
          <w:color w:val="000000"/>
          <w:sz w:val="20"/>
          <w:szCs w:val="20"/>
        </w:rPr>
        <w:t xml:space="preserve"> </w:t>
      </w:r>
      <w:r>
        <w:rPr>
          <w:rFonts w:ascii="宋体" w:hAnsi="宋体" w:hint="eastAsia"/>
          <w:b/>
          <w:color w:val="000000"/>
          <w:sz w:val="20"/>
          <w:szCs w:val="20"/>
          <w:lang w:val="de-DE"/>
        </w:rPr>
        <w:t>idt ISO 14001:2015标准</w:t>
      </w:r>
    </w:p>
    <w:p w14:paraId="3D1E40F3" w14:textId="77777777" w:rsidR="00142F90" w:rsidRDefault="00E74AA6">
      <w:pPr>
        <w:spacing w:line="300" w:lineRule="auto"/>
        <w:rPr>
          <w:rFonts w:ascii="宋体"/>
          <w:b/>
          <w:color w:val="000000"/>
          <w:spacing w:val="-4"/>
          <w:sz w:val="20"/>
          <w:szCs w:val="20"/>
        </w:rPr>
      </w:pPr>
      <w:r>
        <w:rPr>
          <w:rFonts w:ascii="宋体" w:hAnsi="宋体" w:hint="eastAsia"/>
          <w:b/>
          <w:color w:val="000000"/>
          <w:sz w:val="20"/>
          <w:szCs w:val="20"/>
        </w:rPr>
        <w:t>☑</w:t>
      </w:r>
      <w:r>
        <w:rPr>
          <w:rFonts w:ascii="宋体" w:hAnsi="宋体" w:hint="eastAsia"/>
          <w:b/>
          <w:color w:val="000000"/>
          <w:spacing w:val="-4"/>
          <w:sz w:val="20"/>
          <w:szCs w:val="20"/>
        </w:rPr>
        <w:t>适用的法律、法规、标准</w:t>
      </w:r>
    </w:p>
    <w:p w14:paraId="4CAE785A" w14:textId="77777777" w:rsidR="00142F90" w:rsidRDefault="00E74AA6">
      <w:pPr>
        <w:spacing w:line="300" w:lineRule="auto"/>
        <w:rPr>
          <w:rFonts w:ascii="宋体" w:hAnsi="宋体"/>
          <w:b/>
          <w:color w:val="000000" w:themeColor="text1"/>
          <w:spacing w:val="-10"/>
          <w:sz w:val="20"/>
          <w:szCs w:val="20"/>
        </w:rPr>
      </w:pPr>
      <w:r>
        <w:rPr>
          <w:rFonts w:ascii="宋体" w:hAnsi="宋体" w:hint="eastAsia"/>
          <w:b/>
          <w:color w:val="000000"/>
          <w:spacing w:val="-10"/>
          <w:sz w:val="20"/>
          <w:szCs w:val="20"/>
        </w:rPr>
        <w:t>☑受审核方管理手册第1/0版</w:t>
      </w:r>
      <w:r>
        <w:rPr>
          <w:rFonts w:ascii="宋体" w:hAnsi="宋体"/>
          <w:b/>
          <w:color w:val="000000"/>
          <w:spacing w:val="-10"/>
          <w:sz w:val="20"/>
          <w:szCs w:val="20"/>
        </w:rPr>
        <w:t xml:space="preserve">; </w:t>
      </w:r>
      <w:r>
        <w:rPr>
          <w:rFonts w:ascii="宋体" w:hAnsi="宋体" w:hint="eastAsia"/>
          <w:b/>
          <w:color w:val="000000"/>
          <w:spacing w:val="-10"/>
          <w:sz w:val="20"/>
          <w:szCs w:val="20"/>
        </w:rPr>
        <w:t>程序文件第1/0版。☑合同要求</w:t>
      </w:r>
    </w:p>
    <w:p w14:paraId="5C4BF8DF" w14:textId="77777777" w:rsidR="00142F90" w:rsidRDefault="00E74AA6">
      <w:pPr>
        <w:pStyle w:val="ac"/>
        <w:numPr>
          <w:ilvl w:val="0"/>
          <w:numId w:val="1"/>
        </w:numPr>
        <w:ind w:left="-142" w:firstLineChars="0" w:hanging="709"/>
        <w:rPr>
          <w:rFonts w:ascii="宋体" w:hAnsi="宋体"/>
          <w:b/>
          <w:color w:val="000000" w:themeColor="text1"/>
          <w:spacing w:val="-10"/>
          <w:sz w:val="20"/>
          <w:szCs w:val="20"/>
        </w:rPr>
      </w:pPr>
      <w:r>
        <w:rPr>
          <w:rFonts w:ascii="宋体" w:hAnsi="宋体" w:hint="eastAsia"/>
          <w:b/>
          <w:color w:val="000000" w:themeColor="text1"/>
          <w:sz w:val="26"/>
          <w:szCs w:val="26"/>
        </w:rPr>
        <w:t>受审核方基本信息</w:t>
      </w:r>
    </w:p>
    <w:tbl>
      <w:tblPr>
        <w:tblW w:w="9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9"/>
        <w:gridCol w:w="1757"/>
        <w:gridCol w:w="943"/>
        <w:gridCol w:w="401"/>
        <w:gridCol w:w="681"/>
        <w:gridCol w:w="1010"/>
        <w:gridCol w:w="311"/>
        <w:gridCol w:w="507"/>
        <w:gridCol w:w="963"/>
        <w:gridCol w:w="1384"/>
      </w:tblGrid>
      <w:tr w:rsidR="00142F90" w14:paraId="041836AC" w14:textId="77777777">
        <w:trPr>
          <w:trHeight w:val="293"/>
          <w:jc w:val="center"/>
        </w:trPr>
        <w:tc>
          <w:tcPr>
            <w:tcW w:w="1919" w:type="dxa"/>
          </w:tcPr>
          <w:p w14:paraId="69977D98" w14:textId="77777777" w:rsidR="00142F90" w:rsidRDefault="00E74AA6">
            <w:pPr>
              <w:spacing w:line="360" w:lineRule="exact"/>
              <w:jc w:val="center"/>
              <w:rPr>
                <w:rFonts w:ascii="宋体" w:hAnsi="宋体"/>
                <w:b/>
                <w:color w:val="000000" w:themeColor="text1"/>
                <w:sz w:val="20"/>
                <w:szCs w:val="20"/>
              </w:rPr>
            </w:pPr>
            <w:r>
              <w:rPr>
                <w:rFonts w:ascii="宋体" w:hAnsi="宋体" w:hint="eastAsia"/>
                <w:b/>
                <w:color w:val="000000" w:themeColor="text1"/>
                <w:sz w:val="20"/>
                <w:szCs w:val="20"/>
              </w:rPr>
              <w:t>受审核方名称</w:t>
            </w:r>
          </w:p>
        </w:tc>
        <w:tc>
          <w:tcPr>
            <w:tcW w:w="4792" w:type="dxa"/>
            <w:gridSpan w:val="5"/>
          </w:tcPr>
          <w:p w14:paraId="73BA1059" w14:textId="77777777" w:rsidR="00142F90" w:rsidRDefault="00E74AA6">
            <w:pPr>
              <w:spacing w:line="360" w:lineRule="exact"/>
              <w:jc w:val="left"/>
              <w:rPr>
                <w:rFonts w:ascii="宋体" w:hAnsi="宋体"/>
                <w:b/>
                <w:color w:val="000000" w:themeColor="text1"/>
                <w:sz w:val="20"/>
                <w:szCs w:val="20"/>
              </w:rPr>
            </w:pPr>
            <w:r>
              <w:rPr>
                <w:color w:val="000000"/>
                <w:szCs w:val="21"/>
              </w:rPr>
              <w:t>泊头市中金机械设备制造有限公司</w:t>
            </w:r>
          </w:p>
        </w:tc>
        <w:tc>
          <w:tcPr>
            <w:tcW w:w="1781" w:type="dxa"/>
            <w:gridSpan w:val="3"/>
          </w:tcPr>
          <w:p w14:paraId="44122842" w14:textId="77777777" w:rsidR="00142F90" w:rsidRDefault="00E74AA6">
            <w:pPr>
              <w:spacing w:line="360" w:lineRule="exact"/>
              <w:jc w:val="center"/>
              <w:rPr>
                <w:rFonts w:ascii="宋体" w:hAnsi="宋体"/>
                <w:b/>
                <w:color w:val="000000" w:themeColor="text1"/>
                <w:sz w:val="20"/>
                <w:szCs w:val="20"/>
              </w:rPr>
            </w:pPr>
            <w:r>
              <w:rPr>
                <w:rFonts w:ascii="宋体" w:hAnsi="宋体" w:hint="eastAsia"/>
                <w:b/>
                <w:color w:val="000000" w:themeColor="text1"/>
                <w:sz w:val="20"/>
                <w:szCs w:val="20"/>
              </w:rPr>
              <w:t>组织人数</w:t>
            </w:r>
          </w:p>
        </w:tc>
        <w:tc>
          <w:tcPr>
            <w:tcW w:w="1384" w:type="dxa"/>
          </w:tcPr>
          <w:p w14:paraId="079F449F" w14:textId="77777777" w:rsidR="00142F90" w:rsidRDefault="00E74AA6">
            <w:pPr>
              <w:spacing w:line="360" w:lineRule="exact"/>
              <w:jc w:val="center"/>
              <w:rPr>
                <w:rFonts w:ascii="宋体" w:hAnsi="宋体"/>
                <w:b/>
                <w:color w:val="000000" w:themeColor="text1"/>
                <w:sz w:val="20"/>
                <w:szCs w:val="20"/>
              </w:rPr>
            </w:pPr>
            <w:r>
              <w:rPr>
                <w:rFonts w:ascii="宋体" w:hAnsi="宋体" w:hint="eastAsia"/>
                <w:b/>
                <w:color w:val="000000" w:themeColor="text1"/>
                <w:sz w:val="20"/>
                <w:szCs w:val="20"/>
              </w:rPr>
              <w:t>26</w:t>
            </w:r>
          </w:p>
        </w:tc>
      </w:tr>
      <w:tr w:rsidR="00142F90" w14:paraId="7363A72E" w14:textId="77777777">
        <w:trPr>
          <w:trHeight w:val="307"/>
          <w:jc w:val="center"/>
        </w:trPr>
        <w:tc>
          <w:tcPr>
            <w:tcW w:w="1919" w:type="dxa"/>
            <w:vAlign w:val="center"/>
          </w:tcPr>
          <w:p w14:paraId="2FF60CB9" w14:textId="77777777" w:rsidR="00142F90" w:rsidRDefault="00E74AA6">
            <w:pPr>
              <w:spacing w:line="280" w:lineRule="exact"/>
              <w:jc w:val="center"/>
              <w:rPr>
                <w:rFonts w:ascii="宋体"/>
                <w:b/>
                <w:color w:val="000000"/>
                <w:sz w:val="20"/>
                <w:szCs w:val="20"/>
              </w:rPr>
            </w:pPr>
            <w:r>
              <w:rPr>
                <w:rFonts w:ascii="宋体" w:hAnsi="宋体" w:hint="eastAsia"/>
                <w:b/>
                <w:color w:val="000000"/>
                <w:sz w:val="20"/>
                <w:szCs w:val="20"/>
              </w:rPr>
              <w:t>注册地址</w:t>
            </w:r>
          </w:p>
        </w:tc>
        <w:tc>
          <w:tcPr>
            <w:tcW w:w="4792" w:type="dxa"/>
            <w:gridSpan w:val="5"/>
            <w:vAlign w:val="center"/>
          </w:tcPr>
          <w:p w14:paraId="0D52DD71" w14:textId="77777777" w:rsidR="00142F90" w:rsidRDefault="00E74AA6">
            <w:pPr>
              <w:spacing w:line="280" w:lineRule="exact"/>
              <w:rPr>
                <w:rFonts w:ascii="宋体"/>
                <w:b/>
                <w:color w:val="000000"/>
                <w:sz w:val="20"/>
                <w:szCs w:val="20"/>
              </w:rPr>
            </w:pPr>
            <w:bookmarkStart w:id="6" w:name="注册地址"/>
            <w:r>
              <w:t>河北省沧州市泊头市</w:t>
            </w:r>
            <w:proofErr w:type="gramStart"/>
            <w:r>
              <w:t>交河镇泊富路北</w:t>
            </w:r>
            <w:bookmarkEnd w:id="6"/>
            <w:proofErr w:type="gramEnd"/>
          </w:p>
        </w:tc>
        <w:tc>
          <w:tcPr>
            <w:tcW w:w="818" w:type="dxa"/>
            <w:gridSpan w:val="2"/>
            <w:vMerge w:val="restart"/>
            <w:vAlign w:val="center"/>
          </w:tcPr>
          <w:p w14:paraId="3F05EF6C" w14:textId="77777777" w:rsidR="00142F90" w:rsidRDefault="00E74AA6">
            <w:pPr>
              <w:spacing w:line="280" w:lineRule="exact"/>
              <w:rPr>
                <w:b/>
                <w:color w:val="000000" w:themeColor="text1"/>
                <w:sz w:val="20"/>
                <w:szCs w:val="20"/>
              </w:rPr>
            </w:pPr>
            <w:r>
              <w:rPr>
                <w:rFonts w:ascii="宋体" w:hAnsi="宋体" w:hint="eastAsia"/>
                <w:b/>
                <w:color w:val="000000"/>
                <w:sz w:val="20"/>
                <w:szCs w:val="20"/>
              </w:rPr>
              <w:t>邮编</w:t>
            </w:r>
          </w:p>
        </w:tc>
        <w:tc>
          <w:tcPr>
            <w:tcW w:w="2347" w:type="dxa"/>
            <w:gridSpan w:val="2"/>
            <w:vAlign w:val="center"/>
          </w:tcPr>
          <w:p w14:paraId="61BEE4FD" w14:textId="77777777" w:rsidR="00142F90" w:rsidRDefault="00142F90">
            <w:pPr>
              <w:spacing w:line="280" w:lineRule="exact"/>
              <w:rPr>
                <w:rFonts w:ascii="宋体"/>
                <w:b/>
                <w:color w:val="000000"/>
                <w:sz w:val="20"/>
                <w:szCs w:val="20"/>
              </w:rPr>
            </w:pPr>
          </w:p>
        </w:tc>
      </w:tr>
      <w:tr w:rsidR="00142F90" w14:paraId="7ACA487A" w14:textId="77777777">
        <w:trPr>
          <w:trHeight w:val="315"/>
          <w:jc w:val="center"/>
        </w:trPr>
        <w:tc>
          <w:tcPr>
            <w:tcW w:w="1919" w:type="dxa"/>
            <w:vAlign w:val="center"/>
          </w:tcPr>
          <w:p w14:paraId="511197C8" w14:textId="77777777" w:rsidR="00142F90" w:rsidRDefault="00E74AA6">
            <w:pPr>
              <w:spacing w:line="280" w:lineRule="exact"/>
              <w:jc w:val="center"/>
              <w:rPr>
                <w:rFonts w:ascii="宋体"/>
                <w:b/>
                <w:color w:val="000000"/>
                <w:sz w:val="20"/>
                <w:szCs w:val="20"/>
              </w:rPr>
            </w:pPr>
            <w:r>
              <w:rPr>
                <w:rFonts w:ascii="宋体" w:hAnsi="宋体" w:hint="eastAsia"/>
                <w:b/>
                <w:color w:val="000000"/>
                <w:sz w:val="20"/>
                <w:szCs w:val="20"/>
              </w:rPr>
              <w:t>经营地址</w:t>
            </w:r>
          </w:p>
        </w:tc>
        <w:tc>
          <w:tcPr>
            <w:tcW w:w="4792" w:type="dxa"/>
            <w:gridSpan w:val="5"/>
            <w:vAlign w:val="center"/>
          </w:tcPr>
          <w:p w14:paraId="2AF8A81A" w14:textId="77777777" w:rsidR="00142F90" w:rsidRDefault="00E74AA6">
            <w:pPr>
              <w:spacing w:line="280" w:lineRule="exact"/>
              <w:rPr>
                <w:rFonts w:ascii="宋体"/>
                <w:b/>
                <w:color w:val="000000"/>
                <w:sz w:val="20"/>
                <w:szCs w:val="20"/>
              </w:rPr>
            </w:pPr>
            <w:bookmarkStart w:id="7" w:name="生产地址"/>
            <w:r>
              <w:t>河北省泊头市交河镇工业集中区（泊富路北）</w:t>
            </w:r>
            <w:bookmarkEnd w:id="7"/>
          </w:p>
        </w:tc>
        <w:tc>
          <w:tcPr>
            <w:tcW w:w="818" w:type="dxa"/>
            <w:gridSpan w:val="2"/>
            <w:vMerge/>
            <w:vAlign w:val="center"/>
          </w:tcPr>
          <w:p w14:paraId="2055BC1F" w14:textId="77777777" w:rsidR="00142F90" w:rsidRDefault="00142F90">
            <w:pPr>
              <w:spacing w:line="360" w:lineRule="exact"/>
              <w:rPr>
                <w:b/>
                <w:color w:val="000000" w:themeColor="text1"/>
                <w:sz w:val="20"/>
                <w:szCs w:val="20"/>
              </w:rPr>
            </w:pPr>
          </w:p>
        </w:tc>
        <w:tc>
          <w:tcPr>
            <w:tcW w:w="2347" w:type="dxa"/>
            <w:gridSpan w:val="2"/>
            <w:vAlign w:val="center"/>
          </w:tcPr>
          <w:p w14:paraId="141EC077" w14:textId="77777777" w:rsidR="00142F90" w:rsidRDefault="00142F90">
            <w:pPr>
              <w:spacing w:line="280" w:lineRule="exact"/>
              <w:rPr>
                <w:rFonts w:ascii="宋体"/>
                <w:b/>
                <w:color w:val="000000"/>
                <w:sz w:val="20"/>
                <w:szCs w:val="20"/>
              </w:rPr>
            </w:pPr>
          </w:p>
        </w:tc>
      </w:tr>
      <w:tr w:rsidR="00142F90" w14:paraId="17AF3B65" w14:textId="77777777">
        <w:trPr>
          <w:trHeight w:val="247"/>
          <w:jc w:val="center"/>
        </w:trPr>
        <w:tc>
          <w:tcPr>
            <w:tcW w:w="1919" w:type="dxa"/>
            <w:vAlign w:val="center"/>
          </w:tcPr>
          <w:p w14:paraId="3D4B79D0" w14:textId="77777777" w:rsidR="00142F90" w:rsidRDefault="00E74AA6">
            <w:pPr>
              <w:spacing w:line="280" w:lineRule="exact"/>
              <w:jc w:val="center"/>
              <w:rPr>
                <w:rFonts w:ascii="宋体"/>
                <w:b/>
                <w:color w:val="000000"/>
                <w:sz w:val="20"/>
                <w:szCs w:val="20"/>
              </w:rPr>
            </w:pPr>
            <w:r>
              <w:rPr>
                <w:rFonts w:ascii="宋体" w:hAnsi="宋体" w:hint="eastAsia"/>
                <w:b/>
                <w:color w:val="000000"/>
                <w:sz w:val="20"/>
                <w:szCs w:val="20"/>
              </w:rPr>
              <w:t>联系人</w:t>
            </w:r>
          </w:p>
        </w:tc>
        <w:tc>
          <w:tcPr>
            <w:tcW w:w="1757" w:type="dxa"/>
            <w:vAlign w:val="center"/>
          </w:tcPr>
          <w:p w14:paraId="138D0665" w14:textId="77777777" w:rsidR="00142F90" w:rsidRDefault="00E74AA6">
            <w:pPr>
              <w:spacing w:line="280" w:lineRule="exact"/>
              <w:rPr>
                <w:rFonts w:ascii="宋体"/>
                <w:b/>
                <w:color w:val="000000"/>
                <w:sz w:val="20"/>
                <w:szCs w:val="20"/>
              </w:rPr>
            </w:pPr>
            <w:bookmarkStart w:id="8" w:name="联系人"/>
            <w:r>
              <w:t>王金</w:t>
            </w:r>
            <w:proofErr w:type="gramStart"/>
            <w:r>
              <w:t>金</w:t>
            </w:r>
            <w:bookmarkEnd w:id="8"/>
            <w:proofErr w:type="gramEnd"/>
          </w:p>
        </w:tc>
        <w:tc>
          <w:tcPr>
            <w:tcW w:w="1344" w:type="dxa"/>
            <w:gridSpan w:val="2"/>
            <w:vAlign w:val="center"/>
          </w:tcPr>
          <w:p w14:paraId="243AFE66" w14:textId="77777777" w:rsidR="00142F90" w:rsidRDefault="00E74AA6">
            <w:pPr>
              <w:spacing w:line="280" w:lineRule="exact"/>
              <w:jc w:val="center"/>
              <w:rPr>
                <w:rFonts w:ascii="宋体"/>
                <w:b/>
                <w:color w:val="000000"/>
                <w:sz w:val="20"/>
                <w:szCs w:val="20"/>
              </w:rPr>
            </w:pPr>
            <w:r>
              <w:rPr>
                <w:rFonts w:ascii="宋体" w:hAnsi="宋体" w:hint="eastAsia"/>
                <w:b/>
                <w:color w:val="000000"/>
                <w:sz w:val="20"/>
                <w:szCs w:val="20"/>
              </w:rPr>
              <w:t>电话</w:t>
            </w:r>
          </w:p>
        </w:tc>
        <w:tc>
          <w:tcPr>
            <w:tcW w:w="1691" w:type="dxa"/>
            <w:gridSpan w:val="2"/>
            <w:vAlign w:val="center"/>
          </w:tcPr>
          <w:p w14:paraId="063E6141" w14:textId="77777777" w:rsidR="00142F90" w:rsidRDefault="00E74AA6">
            <w:pPr>
              <w:spacing w:line="280" w:lineRule="exact"/>
              <w:rPr>
                <w:rFonts w:ascii="宋体"/>
                <w:b/>
                <w:color w:val="000000"/>
                <w:sz w:val="20"/>
                <w:szCs w:val="20"/>
              </w:rPr>
            </w:pPr>
            <w:bookmarkStart w:id="9" w:name="联系人手机"/>
            <w:r>
              <w:t>18631792152</w:t>
            </w:r>
            <w:bookmarkEnd w:id="9"/>
          </w:p>
        </w:tc>
        <w:tc>
          <w:tcPr>
            <w:tcW w:w="818" w:type="dxa"/>
            <w:gridSpan w:val="2"/>
            <w:vAlign w:val="center"/>
          </w:tcPr>
          <w:p w14:paraId="2225B80E" w14:textId="77777777" w:rsidR="00142F90" w:rsidRDefault="00E74AA6">
            <w:pPr>
              <w:spacing w:line="280" w:lineRule="exact"/>
              <w:jc w:val="center"/>
              <w:rPr>
                <w:rFonts w:ascii="宋体"/>
                <w:b/>
                <w:color w:val="000000"/>
                <w:sz w:val="20"/>
                <w:szCs w:val="20"/>
              </w:rPr>
            </w:pPr>
            <w:bookmarkStart w:id="10" w:name="联系人传真"/>
            <w:bookmarkEnd w:id="10"/>
            <w:r>
              <w:rPr>
                <w:rFonts w:ascii="宋体" w:hAnsi="宋体" w:hint="eastAsia"/>
                <w:b/>
                <w:color w:val="000000"/>
                <w:sz w:val="20"/>
                <w:szCs w:val="20"/>
              </w:rPr>
              <w:t>传真</w:t>
            </w:r>
          </w:p>
        </w:tc>
        <w:tc>
          <w:tcPr>
            <w:tcW w:w="2347" w:type="dxa"/>
            <w:gridSpan w:val="2"/>
            <w:vAlign w:val="center"/>
          </w:tcPr>
          <w:p w14:paraId="1C12C8D4" w14:textId="77777777" w:rsidR="00142F90" w:rsidRDefault="00142F90">
            <w:pPr>
              <w:spacing w:line="280" w:lineRule="exact"/>
              <w:rPr>
                <w:rFonts w:ascii="宋体"/>
                <w:b/>
                <w:color w:val="000000"/>
                <w:sz w:val="20"/>
                <w:szCs w:val="20"/>
              </w:rPr>
            </w:pPr>
          </w:p>
        </w:tc>
      </w:tr>
      <w:tr w:rsidR="00142F90" w14:paraId="62DD0CEB" w14:textId="77777777">
        <w:trPr>
          <w:jc w:val="center"/>
        </w:trPr>
        <w:tc>
          <w:tcPr>
            <w:tcW w:w="1919" w:type="dxa"/>
            <w:vAlign w:val="center"/>
          </w:tcPr>
          <w:p w14:paraId="38864505" w14:textId="77777777" w:rsidR="00142F90" w:rsidRDefault="00E74AA6">
            <w:pPr>
              <w:jc w:val="center"/>
              <w:rPr>
                <w:rFonts w:ascii="宋体"/>
                <w:b/>
                <w:color w:val="000000"/>
                <w:sz w:val="20"/>
                <w:szCs w:val="20"/>
              </w:rPr>
            </w:pPr>
            <w:r>
              <w:rPr>
                <w:rFonts w:ascii="宋体" w:hAnsi="宋体" w:hint="eastAsia"/>
                <w:b/>
                <w:color w:val="000000"/>
                <w:sz w:val="20"/>
                <w:szCs w:val="20"/>
              </w:rPr>
              <w:t>法人代表</w:t>
            </w:r>
          </w:p>
        </w:tc>
        <w:tc>
          <w:tcPr>
            <w:tcW w:w="1757" w:type="dxa"/>
            <w:vAlign w:val="center"/>
          </w:tcPr>
          <w:p w14:paraId="1212948E" w14:textId="77777777" w:rsidR="00142F90" w:rsidRDefault="00E74AA6">
            <w:pPr>
              <w:rPr>
                <w:rFonts w:ascii="宋体"/>
                <w:b/>
                <w:color w:val="000000"/>
                <w:sz w:val="20"/>
                <w:szCs w:val="20"/>
              </w:rPr>
            </w:pPr>
            <w:bookmarkStart w:id="11" w:name="法人"/>
            <w:r>
              <w:t>王奎峰</w:t>
            </w:r>
            <w:bookmarkEnd w:id="11"/>
          </w:p>
        </w:tc>
        <w:tc>
          <w:tcPr>
            <w:tcW w:w="1344" w:type="dxa"/>
            <w:gridSpan w:val="2"/>
            <w:vAlign w:val="center"/>
          </w:tcPr>
          <w:p w14:paraId="6DD9C6DA" w14:textId="77777777" w:rsidR="00142F90" w:rsidRDefault="00E74AA6">
            <w:pPr>
              <w:jc w:val="center"/>
              <w:rPr>
                <w:rFonts w:ascii="宋体"/>
                <w:b/>
                <w:color w:val="000000"/>
                <w:sz w:val="20"/>
                <w:szCs w:val="20"/>
              </w:rPr>
            </w:pPr>
            <w:r>
              <w:rPr>
                <w:rFonts w:ascii="宋体" w:hAnsi="宋体" w:hint="eastAsia"/>
                <w:b/>
                <w:color w:val="000000"/>
                <w:sz w:val="20"/>
                <w:szCs w:val="20"/>
              </w:rPr>
              <w:t>管理者代表</w:t>
            </w:r>
          </w:p>
        </w:tc>
        <w:tc>
          <w:tcPr>
            <w:tcW w:w="1691" w:type="dxa"/>
            <w:gridSpan w:val="2"/>
            <w:vAlign w:val="center"/>
          </w:tcPr>
          <w:p w14:paraId="56AE8D09" w14:textId="77777777" w:rsidR="00142F90" w:rsidRDefault="00E74AA6">
            <w:pPr>
              <w:rPr>
                <w:rFonts w:ascii="宋体"/>
                <w:b/>
                <w:color w:val="000000"/>
                <w:sz w:val="20"/>
                <w:szCs w:val="20"/>
              </w:rPr>
            </w:pPr>
            <w:bookmarkStart w:id="12" w:name="最高管理者"/>
            <w:bookmarkEnd w:id="12"/>
            <w:r>
              <w:rPr>
                <w:rFonts w:ascii="宋体"/>
                <w:b/>
                <w:color w:val="000000"/>
                <w:sz w:val="20"/>
                <w:szCs w:val="20"/>
              </w:rPr>
              <w:t>李桂荣</w:t>
            </w:r>
          </w:p>
        </w:tc>
        <w:tc>
          <w:tcPr>
            <w:tcW w:w="818" w:type="dxa"/>
            <w:gridSpan w:val="2"/>
          </w:tcPr>
          <w:p w14:paraId="01656538" w14:textId="77777777" w:rsidR="00142F90" w:rsidRDefault="00E74AA6">
            <w:pPr>
              <w:jc w:val="center"/>
              <w:rPr>
                <w:rFonts w:ascii="宋体"/>
                <w:b/>
                <w:color w:val="000000"/>
                <w:sz w:val="20"/>
                <w:szCs w:val="20"/>
              </w:rPr>
            </w:pPr>
            <w:r>
              <w:rPr>
                <w:rFonts w:ascii="宋体" w:hint="eastAsia"/>
                <w:b/>
                <w:color w:val="000000"/>
                <w:sz w:val="20"/>
                <w:szCs w:val="20"/>
              </w:rPr>
              <w:t>邮箱</w:t>
            </w:r>
          </w:p>
        </w:tc>
        <w:tc>
          <w:tcPr>
            <w:tcW w:w="2347" w:type="dxa"/>
            <w:gridSpan w:val="2"/>
          </w:tcPr>
          <w:p w14:paraId="29E8CBBE" w14:textId="77777777" w:rsidR="00142F90" w:rsidRDefault="00142F90">
            <w:pPr>
              <w:rPr>
                <w:rFonts w:ascii="宋体"/>
                <w:b/>
                <w:color w:val="000000"/>
                <w:sz w:val="20"/>
                <w:szCs w:val="20"/>
              </w:rPr>
            </w:pPr>
          </w:p>
        </w:tc>
      </w:tr>
      <w:tr w:rsidR="00142F90" w14:paraId="78C72AF2" w14:textId="77777777">
        <w:trPr>
          <w:trHeight w:val="722"/>
          <w:jc w:val="center"/>
        </w:trPr>
        <w:tc>
          <w:tcPr>
            <w:tcW w:w="1919" w:type="dxa"/>
            <w:vAlign w:val="center"/>
          </w:tcPr>
          <w:p w14:paraId="554570FE" w14:textId="77777777" w:rsidR="00142F90" w:rsidRDefault="00E74AA6">
            <w:pPr>
              <w:spacing w:line="360" w:lineRule="exact"/>
              <w:jc w:val="center"/>
              <w:rPr>
                <w:rFonts w:ascii="宋体" w:hAnsi="宋体"/>
                <w:b/>
                <w:color w:val="000000" w:themeColor="text1"/>
                <w:sz w:val="20"/>
                <w:szCs w:val="20"/>
              </w:rPr>
            </w:pPr>
            <w:r>
              <w:rPr>
                <w:rFonts w:ascii="宋体" w:hAnsi="宋体" w:hint="eastAsia"/>
                <w:b/>
                <w:color w:val="000000" w:themeColor="text1"/>
                <w:sz w:val="20"/>
                <w:szCs w:val="20"/>
              </w:rPr>
              <w:t>申请的产品/</w:t>
            </w:r>
          </w:p>
          <w:p w14:paraId="640CABB8" w14:textId="77777777" w:rsidR="00142F90" w:rsidRDefault="00E74AA6">
            <w:pPr>
              <w:spacing w:line="360" w:lineRule="exact"/>
              <w:jc w:val="center"/>
              <w:rPr>
                <w:rFonts w:ascii="宋体" w:hAnsi="宋体"/>
                <w:b/>
                <w:color w:val="000000" w:themeColor="text1"/>
                <w:sz w:val="20"/>
                <w:szCs w:val="20"/>
              </w:rPr>
            </w:pPr>
            <w:r>
              <w:rPr>
                <w:rFonts w:ascii="宋体" w:hAnsi="宋体" w:hint="eastAsia"/>
                <w:b/>
                <w:color w:val="000000" w:themeColor="text1"/>
                <w:sz w:val="20"/>
                <w:szCs w:val="20"/>
              </w:rPr>
              <w:t>服务认证范围</w:t>
            </w:r>
          </w:p>
        </w:tc>
        <w:tc>
          <w:tcPr>
            <w:tcW w:w="7957" w:type="dxa"/>
            <w:gridSpan w:val="9"/>
            <w:vAlign w:val="center"/>
          </w:tcPr>
          <w:p w14:paraId="55249DD0" w14:textId="77777777" w:rsidR="00142F90" w:rsidRDefault="00E74AA6">
            <w:pPr>
              <w:spacing w:line="360" w:lineRule="exact"/>
              <w:rPr>
                <w:rFonts w:ascii="宋体" w:hAnsi="宋体"/>
                <w:b/>
                <w:color w:val="000000" w:themeColor="text1"/>
                <w:sz w:val="20"/>
                <w:szCs w:val="20"/>
                <w:u w:val="single"/>
              </w:rPr>
            </w:pPr>
            <w:bookmarkStart w:id="13" w:name="审核范围"/>
            <w:r>
              <w:rPr>
                <w:rFonts w:ascii="宋体" w:hAnsi="宋体" w:hint="eastAsia"/>
                <w:b/>
                <w:color w:val="000000" w:themeColor="text1"/>
                <w:sz w:val="20"/>
                <w:szCs w:val="20"/>
                <w:u w:val="single"/>
              </w:rPr>
              <w:t>车床车身及机床量具的生产，机械零部件加工及相关环境管理活动</w:t>
            </w:r>
            <w:bookmarkEnd w:id="13"/>
          </w:p>
        </w:tc>
      </w:tr>
      <w:tr w:rsidR="00142F90" w14:paraId="10B7E04E" w14:textId="77777777">
        <w:trPr>
          <w:trHeight w:val="361"/>
          <w:jc w:val="center"/>
        </w:trPr>
        <w:tc>
          <w:tcPr>
            <w:tcW w:w="1919" w:type="dxa"/>
            <w:vAlign w:val="center"/>
          </w:tcPr>
          <w:p w14:paraId="0BC785D2" w14:textId="77777777" w:rsidR="00142F90" w:rsidRDefault="00E74AA6">
            <w:pPr>
              <w:spacing w:line="360" w:lineRule="exact"/>
              <w:jc w:val="center"/>
              <w:rPr>
                <w:rFonts w:ascii="宋体" w:hAnsi="宋体"/>
                <w:b/>
                <w:color w:val="000000" w:themeColor="text1"/>
                <w:sz w:val="20"/>
                <w:szCs w:val="20"/>
              </w:rPr>
            </w:pPr>
            <w:r>
              <w:rPr>
                <w:rFonts w:ascii="宋体" w:hAnsi="宋体" w:hint="eastAsia"/>
                <w:b/>
                <w:color w:val="000000" w:themeColor="text1"/>
                <w:sz w:val="20"/>
                <w:szCs w:val="20"/>
              </w:rPr>
              <w:t>专业代码</w:t>
            </w:r>
          </w:p>
        </w:tc>
        <w:tc>
          <w:tcPr>
            <w:tcW w:w="3782" w:type="dxa"/>
            <w:gridSpan w:val="4"/>
            <w:vAlign w:val="center"/>
          </w:tcPr>
          <w:p w14:paraId="00657F2B" w14:textId="77777777" w:rsidR="00142F90" w:rsidRDefault="00E74AA6">
            <w:pPr>
              <w:spacing w:line="360" w:lineRule="exact"/>
              <w:rPr>
                <w:rFonts w:ascii="宋体" w:hAnsi="宋体"/>
                <w:b/>
                <w:color w:val="000000" w:themeColor="text1"/>
                <w:sz w:val="20"/>
                <w:szCs w:val="20"/>
              </w:rPr>
            </w:pPr>
            <w:bookmarkStart w:id="14" w:name="专业代码"/>
            <w:r>
              <w:rPr>
                <w:rFonts w:hint="eastAsia"/>
                <w:b/>
                <w:szCs w:val="21"/>
              </w:rPr>
              <w:t>17.10.02;18.04.02</w:t>
            </w:r>
            <w:bookmarkEnd w:id="14"/>
          </w:p>
        </w:tc>
        <w:tc>
          <w:tcPr>
            <w:tcW w:w="1828" w:type="dxa"/>
            <w:gridSpan w:val="3"/>
            <w:vAlign w:val="center"/>
          </w:tcPr>
          <w:p w14:paraId="50CC38BC" w14:textId="77777777" w:rsidR="00142F90" w:rsidRDefault="00E74AA6">
            <w:pPr>
              <w:spacing w:line="360" w:lineRule="exact"/>
              <w:rPr>
                <w:rFonts w:ascii="宋体" w:hAnsi="宋体"/>
                <w:b/>
                <w:color w:val="000000" w:themeColor="text1"/>
                <w:sz w:val="20"/>
                <w:szCs w:val="20"/>
              </w:rPr>
            </w:pPr>
            <w:r>
              <w:rPr>
                <w:rFonts w:ascii="宋体" w:hAnsi="宋体" w:hint="eastAsia"/>
                <w:b/>
                <w:color w:val="000000" w:themeColor="text1"/>
                <w:sz w:val="20"/>
                <w:szCs w:val="20"/>
              </w:rPr>
              <w:t>是否是一体化审核</w:t>
            </w:r>
          </w:p>
        </w:tc>
        <w:tc>
          <w:tcPr>
            <w:tcW w:w="2347" w:type="dxa"/>
            <w:gridSpan w:val="2"/>
            <w:vAlign w:val="center"/>
          </w:tcPr>
          <w:p w14:paraId="45A97344" w14:textId="77777777" w:rsidR="00142F90" w:rsidRDefault="00E74AA6">
            <w:pPr>
              <w:spacing w:line="360" w:lineRule="exact"/>
              <w:rPr>
                <w:rFonts w:ascii="宋体" w:hAnsi="宋体"/>
                <w:b/>
                <w:color w:val="000000" w:themeColor="text1"/>
                <w:sz w:val="20"/>
                <w:szCs w:val="20"/>
              </w:rPr>
            </w:pPr>
            <w:r>
              <w:rPr>
                <w:rFonts w:ascii="宋体" w:hAnsi="宋体" w:hint="eastAsia"/>
                <w:b/>
                <w:color w:val="000000" w:themeColor="text1"/>
                <w:sz w:val="20"/>
                <w:szCs w:val="20"/>
              </w:rPr>
              <w:t>□是    ☑否</w:t>
            </w:r>
          </w:p>
        </w:tc>
      </w:tr>
      <w:tr w:rsidR="00142F90" w14:paraId="2023570A" w14:textId="77777777">
        <w:trPr>
          <w:trHeight w:val="454"/>
          <w:jc w:val="center"/>
        </w:trPr>
        <w:tc>
          <w:tcPr>
            <w:tcW w:w="1919" w:type="dxa"/>
            <w:vAlign w:val="center"/>
          </w:tcPr>
          <w:p w14:paraId="7924D9B0" w14:textId="77777777" w:rsidR="00142F90" w:rsidRDefault="00E74AA6">
            <w:pPr>
              <w:spacing w:line="360" w:lineRule="exact"/>
              <w:jc w:val="center"/>
              <w:rPr>
                <w:rFonts w:ascii="宋体" w:hAnsi="宋体"/>
                <w:b/>
                <w:color w:val="000000" w:themeColor="text1"/>
                <w:spacing w:val="-8"/>
                <w:sz w:val="20"/>
                <w:szCs w:val="20"/>
              </w:rPr>
            </w:pPr>
            <w:r>
              <w:rPr>
                <w:rFonts w:ascii="宋体" w:hAnsi="宋体" w:hint="eastAsia"/>
                <w:b/>
                <w:color w:val="000000" w:themeColor="text1"/>
                <w:spacing w:val="-8"/>
                <w:sz w:val="20"/>
                <w:szCs w:val="20"/>
              </w:rPr>
              <w:t>体系实施时间</w:t>
            </w:r>
          </w:p>
        </w:tc>
        <w:tc>
          <w:tcPr>
            <w:tcW w:w="2700" w:type="dxa"/>
            <w:gridSpan w:val="2"/>
            <w:vAlign w:val="center"/>
          </w:tcPr>
          <w:p w14:paraId="15C02E79" w14:textId="77777777" w:rsidR="00142F90" w:rsidRDefault="00E74AA6">
            <w:pPr>
              <w:spacing w:line="360" w:lineRule="exact"/>
              <w:jc w:val="left"/>
              <w:rPr>
                <w:rFonts w:ascii="宋体" w:hAnsi="宋体"/>
                <w:b/>
                <w:color w:val="000000" w:themeColor="text1"/>
                <w:sz w:val="20"/>
                <w:szCs w:val="20"/>
              </w:rPr>
            </w:pPr>
            <w:bookmarkStart w:id="15" w:name="体系运行时间"/>
            <w:bookmarkEnd w:id="15"/>
            <w:r>
              <w:rPr>
                <w:rFonts w:ascii="宋体" w:hint="eastAsia"/>
                <w:b/>
                <w:color w:val="000000"/>
                <w:sz w:val="20"/>
                <w:szCs w:val="20"/>
              </w:rPr>
              <w:t>2019年1月30日</w:t>
            </w:r>
          </w:p>
        </w:tc>
        <w:tc>
          <w:tcPr>
            <w:tcW w:w="2403" w:type="dxa"/>
            <w:gridSpan w:val="4"/>
            <w:vAlign w:val="center"/>
          </w:tcPr>
          <w:p w14:paraId="08C3A36A" w14:textId="77777777" w:rsidR="00142F90" w:rsidRDefault="00E74AA6">
            <w:pPr>
              <w:spacing w:line="360" w:lineRule="exact"/>
              <w:rPr>
                <w:rFonts w:ascii="宋体" w:hAnsi="宋体"/>
                <w:b/>
                <w:color w:val="000000" w:themeColor="text1"/>
                <w:sz w:val="20"/>
                <w:szCs w:val="20"/>
              </w:rPr>
            </w:pPr>
            <w:r>
              <w:rPr>
                <w:rFonts w:ascii="宋体" w:hAnsi="宋体" w:hint="eastAsia"/>
                <w:b/>
                <w:color w:val="000000" w:themeColor="text1"/>
                <w:sz w:val="20"/>
                <w:szCs w:val="20"/>
              </w:rPr>
              <w:t>上次审核时间（再认证）</w:t>
            </w:r>
          </w:p>
        </w:tc>
        <w:tc>
          <w:tcPr>
            <w:tcW w:w="2854" w:type="dxa"/>
            <w:gridSpan w:val="3"/>
            <w:vAlign w:val="center"/>
          </w:tcPr>
          <w:p w14:paraId="5460C99C" w14:textId="77777777" w:rsidR="00142F90" w:rsidRDefault="00142F90">
            <w:pPr>
              <w:spacing w:line="360" w:lineRule="exact"/>
              <w:rPr>
                <w:rFonts w:ascii="宋体" w:hAnsi="宋体"/>
                <w:b/>
                <w:color w:val="000000" w:themeColor="text1"/>
                <w:sz w:val="20"/>
                <w:szCs w:val="20"/>
              </w:rPr>
            </w:pPr>
          </w:p>
        </w:tc>
      </w:tr>
      <w:tr w:rsidR="00142F90" w14:paraId="26D10783" w14:textId="77777777">
        <w:trPr>
          <w:cantSplit/>
          <w:jc w:val="center"/>
        </w:trPr>
        <w:tc>
          <w:tcPr>
            <w:tcW w:w="1919" w:type="dxa"/>
            <w:vAlign w:val="center"/>
          </w:tcPr>
          <w:p w14:paraId="06CEEDA8" w14:textId="77777777" w:rsidR="00142F90" w:rsidRDefault="00E74AA6">
            <w:pPr>
              <w:spacing w:line="360" w:lineRule="exact"/>
              <w:jc w:val="center"/>
              <w:rPr>
                <w:rFonts w:ascii="宋体" w:hAnsi="宋体"/>
                <w:b/>
                <w:color w:val="000000" w:themeColor="text1"/>
                <w:sz w:val="20"/>
                <w:szCs w:val="20"/>
              </w:rPr>
            </w:pPr>
            <w:r>
              <w:rPr>
                <w:rFonts w:ascii="宋体" w:hAnsi="宋体" w:hint="eastAsia"/>
                <w:b/>
                <w:color w:val="000000" w:themeColor="text1"/>
                <w:sz w:val="20"/>
                <w:szCs w:val="20"/>
              </w:rPr>
              <w:t>体系区域</w:t>
            </w:r>
          </w:p>
        </w:tc>
        <w:tc>
          <w:tcPr>
            <w:tcW w:w="7957" w:type="dxa"/>
            <w:gridSpan w:val="9"/>
          </w:tcPr>
          <w:p w14:paraId="4B800366" w14:textId="77777777" w:rsidR="00142F90" w:rsidRDefault="00E74AA6">
            <w:pPr>
              <w:widowControl/>
              <w:spacing w:line="360" w:lineRule="exact"/>
              <w:jc w:val="left"/>
              <w:rPr>
                <w:rFonts w:ascii="宋体" w:hAnsi="宋体"/>
                <w:b/>
                <w:color w:val="000000" w:themeColor="text1"/>
                <w:spacing w:val="-20"/>
                <w:sz w:val="20"/>
                <w:szCs w:val="20"/>
              </w:rPr>
            </w:pPr>
            <w:r>
              <w:rPr>
                <w:rFonts w:ascii="宋体" w:hAnsi="宋体" w:hint="eastAsia"/>
                <w:b/>
                <w:color w:val="000000" w:themeColor="text1"/>
                <w:sz w:val="20"/>
                <w:szCs w:val="20"/>
              </w:rPr>
              <w:t>总部以外分公司（分场所）名称、地址（</w:t>
            </w:r>
            <w:proofErr w:type="gramStart"/>
            <w:r>
              <w:rPr>
                <w:rFonts w:ascii="宋体" w:hAnsi="宋体" w:hint="eastAsia"/>
                <w:b/>
                <w:color w:val="000000" w:themeColor="text1"/>
                <w:sz w:val="20"/>
                <w:szCs w:val="20"/>
              </w:rPr>
              <w:t>附多场所</w:t>
            </w:r>
            <w:proofErr w:type="gramEnd"/>
            <w:r>
              <w:rPr>
                <w:rFonts w:ascii="宋体" w:hAnsi="宋体" w:hint="eastAsia"/>
                <w:b/>
                <w:color w:val="000000" w:themeColor="text1"/>
                <w:sz w:val="20"/>
                <w:szCs w:val="20"/>
              </w:rPr>
              <w:t>清单）</w:t>
            </w:r>
            <w:r>
              <w:rPr>
                <w:rFonts w:ascii="宋体" w:hAnsi="宋体" w:hint="eastAsia"/>
                <w:b/>
                <w:color w:val="000000" w:themeColor="text1"/>
                <w:spacing w:val="-20"/>
                <w:sz w:val="20"/>
                <w:szCs w:val="20"/>
              </w:rPr>
              <w:t>：无</w:t>
            </w:r>
          </w:p>
          <w:p w14:paraId="090F30D5" w14:textId="77777777" w:rsidR="00142F90" w:rsidRDefault="00E74AA6">
            <w:pPr>
              <w:spacing w:line="360" w:lineRule="exact"/>
              <w:rPr>
                <w:rFonts w:ascii="宋体" w:hAnsi="宋体"/>
                <w:b/>
                <w:color w:val="000000" w:themeColor="text1"/>
                <w:sz w:val="20"/>
                <w:szCs w:val="20"/>
              </w:rPr>
            </w:pPr>
            <w:r>
              <w:rPr>
                <w:rFonts w:ascii="宋体" w:hAnsi="宋体" w:hint="eastAsia"/>
                <w:b/>
                <w:color w:val="000000" w:themeColor="text1"/>
                <w:sz w:val="20"/>
                <w:szCs w:val="20"/>
              </w:rPr>
              <w:t>所有项目部（</w:t>
            </w:r>
            <w:r>
              <w:rPr>
                <w:rFonts w:ascii="宋体" w:hAnsi="宋体" w:hint="eastAsia"/>
                <w:b/>
                <w:color w:val="000000" w:themeColor="text1"/>
                <w:spacing w:val="-2"/>
                <w:sz w:val="20"/>
                <w:szCs w:val="20"/>
              </w:rPr>
              <w:t>临时场所</w:t>
            </w:r>
            <w:r>
              <w:rPr>
                <w:rFonts w:ascii="宋体" w:hAnsi="宋体" w:hint="eastAsia"/>
                <w:b/>
                <w:color w:val="000000" w:themeColor="text1"/>
                <w:sz w:val="20"/>
                <w:szCs w:val="20"/>
              </w:rPr>
              <w:t>）名称、地址（可附项目清单）</w:t>
            </w:r>
            <w:r>
              <w:rPr>
                <w:rFonts w:ascii="宋体" w:hAnsi="宋体"/>
                <w:b/>
                <w:color w:val="000000" w:themeColor="text1"/>
                <w:sz w:val="20"/>
                <w:szCs w:val="20"/>
              </w:rPr>
              <w:t>：</w:t>
            </w:r>
            <w:r>
              <w:rPr>
                <w:rFonts w:ascii="宋体" w:hAnsi="宋体" w:hint="eastAsia"/>
                <w:b/>
                <w:color w:val="000000" w:themeColor="text1"/>
                <w:sz w:val="20"/>
                <w:szCs w:val="20"/>
              </w:rPr>
              <w:t>无</w:t>
            </w:r>
          </w:p>
        </w:tc>
      </w:tr>
    </w:tbl>
    <w:p w14:paraId="3C1A05E8" w14:textId="20DC8D5F" w:rsidR="00142F90" w:rsidRDefault="00E74AA6">
      <w:pPr>
        <w:ind w:leftChars="-337" w:left="-1" w:hangingChars="271" w:hanging="707"/>
        <w:rPr>
          <w:rFonts w:ascii="宋体" w:hAnsi="宋体"/>
          <w:b/>
          <w:color w:val="000000" w:themeColor="text1"/>
          <w:sz w:val="16"/>
          <w:szCs w:val="16"/>
        </w:rPr>
      </w:pPr>
      <w:r>
        <w:rPr>
          <w:rFonts w:ascii="宋体" w:hAnsi="宋体" w:hint="eastAsia"/>
          <w:b/>
          <w:color w:val="000000" w:themeColor="text1"/>
          <w:sz w:val="26"/>
          <w:szCs w:val="26"/>
        </w:rPr>
        <w:t>五、审核活动综述（</w:t>
      </w:r>
      <w:r w:rsidR="00712E03">
        <w:rPr>
          <w:rFonts w:ascii="宋体" w:hAnsi="宋体" w:hint="eastAsia"/>
          <w:b/>
          <w:color w:val="000000" w:themeColor="text1"/>
          <w:sz w:val="26"/>
          <w:szCs w:val="26"/>
        </w:rPr>
        <w:t>现场</w:t>
      </w:r>
      <w:r>
        <w:rPr>
          <w:rFonts w:ascii="宋体" w:hAnsi="宋体" w:hint="eastAsia"/>
          <w:b/>
          <w:color w:val="000000" w:themeColor="text1"/>
          <w:sz w:val="26"/>
          <w:szCs w:val="26"/>
        </w:rPr>
        <w:t>审核）</w:t>
      </w:r>
    </w:p>
    <w:p w14:paraId="4D615C8A" w14:textId="77777777" w:rsidR="00142F90" w:rsidRDefault="00E74AA6">
      <w:pPr>
        <w:spacing w:line="360" w:lineRule="auto"/>
        <w:ind w:leftChars="-337" w:left="-158" w:hangingChars="271" w:hanging="550"/>
        <w:rPr>
          <w:rFonts w:ascii="宋体" w:hAnsi="宋体"/>
          <w:b/>
          <w:color w:val="000000" w:themeColor="text1"/>
          <w:spacing w:val="-4"/>
          <w:sz w:val="16"/>
          <w:szCs w:val="16"/>
        </w:rPr>
      </w:pPr>
      <w:r>
        <w:rPr>
          <w:rFonts w:ascii="宋体" w:hAnsi="宋体"/>
          <w:b/>
          <w:color w:val="000000" w:themeColor="text1"/>
          <w:spacing w:val="-4"/>
          <w:szCs w:val="21"/>
        </w:rPr>
        <w:lastRenderedPageBreak/>
        <w:t xml:space="preserve">1. </w:t>
      </w:r>
      <w:r>
        <w:rPr>
          <w:rFonts w:ascii="宋体" w:hAnsi="宋体" w:hint="eastAsia"/>
          <w:b/>
          <w:color w:val="000000" w:themeColor="text1"/>
          <w:spacing w:val="-4"/>
          <w:szCs w:val="21"/>
        </w:rPr>
        <w:t>本次审核活动按审核计划执行（见附件1）。</w:t>
      </w:r>
    </w:p>
    <w:p w14:paraId="2B27EA02" w14:textId="77777777" w:rsidR="00142F90" w:rsidRDefault="00E74AA6">
      <w:pPr>
        <w:spacing w:line="360" w:lineRule="auto"/>
        <w:ind w:leftChars="-337" w:left="-137" w:hangingChars="271" w:hanging="571"/>
        <w:rPr>
          <w:rFonts w:ascii="宋体" w:hAnsi="宋体"/>
          <w:b/>
          <w:color w:val="000000" w:themeColor="text1"/>
          <w:szCs w:val="21"/>
        </w:rPr>
      </w:pPr>
      <w:r>
        <w:rPr>
          <w:rFonts w:ascii="宋体" w:hAnsi="宋体"/>
          <w:b/>
          <w:color w:val="000000" w:themeColor="text1"/>
          <w:szCs w:val="21"/>
        </w:rPr>
        <w:t>2.</w:t>
      </w:r>
      <w:r>
        <w:rPr>
          <w:rFonts w:ascii="宋体" w:hAnsi="宋体" w:hint="eastAsia"/>
          <w:b/>
          <w:color w:val="000000" w:themeColor="text1"/>
          <w:szCs w:val="21"/>
        </w:rPr>
        <w:t>已审核总部的部门、职能或过程</w:t>
      </w:r>
      <w:r>
        <w:rPr>
          <w:rFonts w:ascii="宋体" w:hAnsi="宋体"/>
          <w:b/>
          <w:color w:val="000000" w:themeColor="text1"/>
          <w:szCs w:val="21"/>
        </w:rPr>
        <w:t>：</w:t>
      </w:r>
    </w:p>
    <w:tbl>
      <w:tblPr>
        <w:tblStyle w:val="aa"/>
        <w:tblW w:w="9923" w:type="dxa"/>
        <w:tblInd w:w="-743" w:type="dxa"/>
        <w:tblLayout w:type="fixed"/>
        <w:tblLook w:val="04A0" w:firstRow="1" w:lastRow="0" w:firstColumn="1" w:lastColumn="0" w:noHBand="0" w:noVBand="1"/>
      </w:tblPr>
      <w:tblGrid>
        <w:gridCol w:w="3119"/>
        <w:gridCol w:w="6804"/>
      </w:tblGrid>
      <w:tr w:rsidR="00142F90" w14:paraId="7024DC7E" w14:textId="77777777">
        <w:tc>
          <w:tcPr>
            <w:tcW w:w="3119" w:type="dxa"/>
          </w:tcPr>
          <w:p w14:paraId="35491A55" w14:textId="77777777" w:rsidR="00142F90" w:rsidRDefault="00E74AA6">
            <w:pPr>
              <w:spacing w:line="360" w:lineRule="exact"/>
              <w:jc w:val="center"/>
              <w:rPr>
                <w:rFonts w:ascii="宋体" w:hAnsi="宋体"/>
                <w:b/>
                <w:color w:val="000000" w:themeColor="text1"/>
                <w:spacing w:val="-2"/>
                <w:sz w:val="20"/>
                <w:szCs w:val="20"/>
              </w:rPr>
            </w:pPr>
            <w:r>
              <w:rPr>
                <w:rFonts w:ascii="宋体" w:hAnsi="宋体" w:hint="eastAsia"/>
                <w:b/>
                <w:color w:val="000000" w:themeColor="text1"/>
                <w:sz w:val="20"/>
                <w:szCs w:val="20"/>
              </w:rPr>
              <w:t>部门</w:t>
            </w:r>
          </w:p>
        </w:tc>
        <w:tc>
          <w:tcPr>
            <w:tcW w:w="6804" w:type="dxa"/>
          </w:tcPr>
          <w:p w14:paraId="5083ECEB" w14:textId="77777777" w:rsidR="00142F90" w:rsidRDefault="00E74AA6">
            <w:pPr>
              <w:spacing w:line="360" w:lineRule="exact"/>
              <w:jc w:val="center"/>
              <w:rPr>
                <w:rFonts w:ascii="宋体" w:hAnsi="宋体"/>
                <w:b/>
                <w:color w:val="000000" w:themeColor="text1"/>
                <w:sz w:val="20"/>
                <w:szCs w:val="20"/>
              </w:rPr>
            </w:pPr>
            <w:r>
              <w:rPr>
                <w:rFonts w:ascii="宋体" w:hAnsi="宋体" w:hint="eastAsia"/>
                <w:b/>
                <w:color w:val="000000" w:themeColor="text1"/>
                <w:sz w:val="20"/>
                <w:szCs w:val="20"/>
              </w:rPr>
              <w:t>职能或过程</w:t>
            </w:r>
          </w:p>
        </w:tc>
      </w:tr>
      <w:tr w:rsidR="00142F90" w14:paraId="138F16C3" w14:textId="77777777">
        <w:tc>
          <w:tcPr>
            <w:tcW w:w="3119" w:type="dxa"/>
          </w:tcPr>
          <w:p w14:paraId="512BC7E8" w14:textId="77777777" w:rsidR="00142F90" w:rsidRDefault="00E74AA6">
            <w:pPr>
              <w:spacing w:line="360" w:lineRule="exact"/>
              <w:jc w:val="center"/>
              <w:rPr>
                <w:rFonts w:ascii="宋体" w:hAnsi="宋体"/>
                <w:b/>
                <w:color w:val="000000" w:themeColor="text1"/>
                <w:sz w:val="20"/>
                <w:szCs w:val="20"/>
              </w:rPr>
            </w:pPr>
            <w:r>
              <w:rPr>
                <w:rFonts w:ascii="宋体" w:hAnsi="宋体" w:hint="eastAsia"/>
                <w:b/>
                <w:color w:val="000000" w:themeColor="text1"/>
                <w:sz w:val="20"/>
                <w:szCs w:val="20"/>
              </w:rPr>
              <w:t>管理层</w:t>
            </w:r>
          </w:p>
        </w:tc>
        <w:tc>
          <w:tcPr>
            <w:tcW w:w="6804" w:type="dxa"/>
          </w:tcPr>
          <w:p w14:paraId="17A0EC1F" w14:textId="77777777" w:rsidR="00142F90" w:rsidRDefault="00E74AA6">
            <w:pPr>
              <w:spacing w:line="360" w:lineRule="exact"/>
              <w:jc w:val="center"/>
              <w:rPr>
                <w:rFonts w:ascii="宋体" w:hAnsi="宋体"/>
                <w:b/>
                <w:color w:val="000000" w:themeColor="text1"/>
                <w:spacing w:val="-20"/>
                <w:sz w:val="20"/>
                <w:szCs w:val="20"/>
                <w:u w:val="single"/>
              </w:rPr>
            </w:pPr>
            <w:r>
              <w:rPr>
                <w:rFonts w:hint="eastAsia"/>
                <w:szCs w:val="21"/>
              </w:rPr>
              <w:t>4.1/4.2/4.3/4.4/5.1/5.2/5.3/6.1/6.2/7.1/9.1.1/9.3/10.1/10.3</w:t>
            </w:r>
          </w:p>
        </w:tc>
      </w:tr>
      <w:tr w:rsidR="00142F90" w14:paraId="4CFFC0C4" w14:textId="77777777">
        <w:tc>
          <w:tcPr>
            <w:tcW w:w="3119" w:type="dxa"/>
          </w:tcPr>
          <w:p w14:paraId="736904D6" w14:textId="77777777" w:rsidR="00142F90" w:rsidRDefault="00E74AA6">
            <w:pPr>
              <w:spacing w:line="360" w:lineRule="exact"/>
              <w:jc w:val="center"/>
              <w:rPr>
                <w:rFonts w:ascii="宋体" w:hAnsi="宋体"/>
                <w:b/>
                <w:color w:val="000000" w:themeColor="text1"/>
                <w:sz w:val="20"/>
                <w:szCs w:val="20"/>
              </w:rPr>
            </w:pPr>
            <w:r>
              <w:rPr>
                <w:rFonts w:ascii="宋体" w:hAnsi="宋体" w:hint="eastAsia"/>
                <w:b/>
                <w:color w:val="000000" w:themeColor="text1"/>
                <w:sz w:val="20"/>
                <w:szCs w:val="20"/>
              </w:rPr>
              <w:t>生产部</w:t>
            </w:r>
          </w:p>
        </w:tc>
        <w:tc>
          <w:tcPr>
            <w:tcW w:w="6804" w:type="dxa"/>
          </w:tcPr>
          <w:p w14:paraId="1EEB8952" w14:textId="77777777" w:rsidR="00142F90" w:rsidRDefault="00E74AA6">
            <w:pPr>
              <w:spacing w:line="360" w:lineRule="exact"/>
              <w:jc w:val="center"/>
              <w:rPr>
                <w:szCs w:val="21"/>
              </w:rPr>
            </w:pPr>
            <w:r>
              <w:rPr>
                <w:rFonts w:hint="eastAsia"/>
                <w:szCs w:val="21"/>
              </w:rPr>
              <w:t>5.3/6.1.2/6.2/8.1/8.2</w:t>
            </w:r>
          </w:p>
        </w:tc>
      </w:tr>
      <w:tr w:rsidR="00142F90" w14:paraId="3306E2E0" w14:textId="77777777">
        <w:tc>
          <w:tcPr>
            <w:tcW w:w="3119" w:type="dxa"/>
          </w:tcPr>
          <w:p w14:paraId="0A92FEF7" w14:textId="77777777" w:rsidR="00142F90" w:rsidRDefault="00E74AA6">
            <w:pPr>
              <w:spacing w:line="360" w:lineRule="exact"/>
              <w:jc w:val="center"/>
              <w:rPr>
                <w:rFonts w:ascii="宋体" w:hAnsi="宋体"/>
                <w:b/>
                <w:color w:val="000000" w:themeColor="text1"/>
                <w:sz w:val="20"/>
                <w:szCs w:val="20"/>
              </w:rPr>
            </w:pPr>
            <w:r>
              <w:rPr>
                <w:rFonts w:ascii="宋体" w:hAnsi="宋体" w:hint="eastAsia"/>
                <w:b/>
                <w:color w:val="000000" w:themeColor="text1"/>
                <w:sz w:val="20"/>
                <w:szCs w:val="20"/>
              </w:rPr>
              <w:t>供销部</w:t>
            </w:r>
          </w:p>
        </w:tc>
        <w:tc>
          <w:tcPr>
            <w:tcW w:w="6804" w:type="dxa"/>
          </w:tcPr>
          <w:p w14:paraId="444C0274" w14:textId="77777777" w:rsidR="00142F90" w:rsidRDefault="00E74AA6">
            <w:pPr>
              <w:spacing w:line="360" w:lineRule="exact"/>
              <w:jc w:val="center"/>
              <w:rPr>
                <w:rFonts w:ascii="宋体" w:hAnsi="宋体"/>
                <w:b/>
                <w:color w:val="000000" w:themeColor="text1"/>
                <w:spacing w:val="-20"/>
                <w:sz w:val="20"/>
                <w:szCs w:val="20"/>
                <w:u w:val="single"/>
              </w:rPr>
            </w:pPr>
            <w:r>
              <w:rPr>
                <w:rFonts w:hint="eastAsia"/>
                <w:szCs w:val="21"/>
              </w:rPr>
              <w:t>5.3/6.1.2/6.2/8.1/8.2</w:t>
            </w:r>
          </w:p>
        </w:tc>
      </w:tr>
      <w:tr w:rsidR="00142F90" w14:paraId="7E593DCB" w14:textId="77777777">
        <w:tc>
          <w:tcPr>
            <w:tcW w:w="3119" w:type="dxa"/>
          </w:tcPr>
          <w:p w14:paraId="2A3A70D6" w14:textId="77777777" w:rsidR="00142F90" w:rsidRDefault="00E74AA6">
            <w:pPr>
              <w:spacing w:line="360" w:lineRule="exact"/>
              <w:jc w:val="center"/>
              <w:rPr>
                <w:rFonts w:ascii="宋体" w:hAnsi="宋体"/>
                <w:b/>
                <w:color w:val="000000" w:themeColor="text1"/>
                <w:sz w:val="20"/>
                <w:szCs w:val="20"/>
              </w:rPr>
            </w:pPr>
            <w:r>
              <w:rPr>
                <w:rFonts w:ascii="宋体" w:hAnsi="宋体" w:hint="eastAsia"/>
                <w:b/>
                <w:color w:val="000000" w:themeColor="text1"/>
                <w:sz w:val="20"/>
                <w:szCs w:val="20"/>
              </w:rPr>
              <w:t>质检部</w:t>
            </w:r>
          </w:p>
        </w:tc>
        <w:tc>
          <w:tcPr>
            <w:tcW w:w="6804" w:type="dxa"/>
          </w:tcPr>
          <w:p w14:paraId="1F0783D5" w14:textId="77777777" w:rsidR="00142F90" w:rsidRDefault="00E74AA6">
            <w:pPr>
              <w:spacing w:line="360" w:lineRule="exact"/>
              <w:jc w:val="center"/>
              <w:rPr>
                <w:szCs w:val="21"/>
              </w:rPr>
            </w:pPr>
            <w:r>
              <w:rPr>
                <w:rFonts w:hint="eastAsia"/>
                <w:szCs w:val="21"/>
              </w:rPr>
              <w:t>5.3/6.1.2/6.2/8.1/8.2</w:t>
            </w:r>
          </w:p>
        </w:tc>
      </w:tr>
      <w:tr w:rsidR="00142F90" w14:paraId="05189660" w14:textId="77777777">
        <w:tc>
          <w:tcPr>
            <w:tcW w:w="3119" w:type="dxa"/>
          </w:tcPr>
          <w:p w14:paraId="40A49686" w14:textId="77777777" w:rsidR="00142F90" w:rsidRDefault="00E74AA6">
            <w:pPr>
              <w:spacing w:line="360" w:lineRule="exact"/>
              <w:jc w:val="center"/>
              <w:rPr>
                <w:rFonts w:ascii="宋体" w:hAnsi="宋体"/>
                <w:b/>
                <w:color w:val="000000" w:themeColor="text1"/>
                <w:sz w:val="20"/>
                <w:szCs w:val="20"/>
              </w:rPr>
            </w:pPr>
            <w:r>
              <w:rPr>
                <w:rFonts w:ascii="宋体" w:hAnsi="宋体" w:hint="eastAsia"/>
                <w:b/>
                <w:color w:val="000000" w:themeColor="text1"/>
                <w:sz w:val="20"/>
                <w:szCs w:val="20"/>
              </w:rPr>
              <w:t>综合部</w:t>
            </w:r>
          </w:p>
        </w:tc>
        <w:tc>
          <w:tcPr>
            <w:tcW w:w="6804" w:type="dxa"/>
          </w:tcPr>
          <w:p w14:paraId="052F5D3D" w14:textId="77777777" w:rsidR="00142F90" w:rsidRDefault="00E74AA6">
            <w:pPr>
              <w:spacing w:line="360" w:lineRule="exact"/>
              <w:jc w:val="center"/>
              <w:rPr>
                <w:rFonts w:ascii="宋体" w:hAnsi="宋体"/>
                <w:b/>
                <w:color w:val="000000" w:themeColor="text1"/>
                <w:spacing w:val="-20"/>
                <w:sz w:val="20"/>
                <w:szCs w:val="20"/>
                <w:u w:val="single"/>
              </w:rPr>
            </w:pPr>
            <w:r>
              <w:rPr>
                <w:rFonts w:hint="eastAsia"/>
                <w:szCs w:val="21"/>
              </w:rPr>
              <w:t>5.3/7.2/7.3/7.4/7.5/8.2/9.2/6.1.2/6.1.3/6.2/8.1/9.1.2/10.2</w:t>
            </w:r>
          </w:p>
        </w:tc>
      </w:tr>
      <w:tr w:rsidR="00142F90" w14:paraId="73A9CB00" w14:textId="77777777">
        <w:tc>
          <w:tcPr>
            <w:tcW w:w="3119" w:type="dxa"/>
          </w:tcPr>
          <w:p w14:paraId="1B4D909B" w14:textId="77777777" w:rsidR="00142F90" w:rsidRDefault="00E74AA6">
            <w:pPr>
              <w:spacing w:line="360" w:lineRule="exact"/>
              <w:jc w:val="center"/>
              <w:rPr>
                <w:rFonts w:ascii="宋体" w:hAnsi="宋体"/>
                <w:b/>
                <w:color w:val="000000" w:themeColor="text1"/>
                <w:sz w:val="20"/>
                <w:szCs w:val="20"/>
              </w:rPr>
            </w:pPr>
            <w:r>
              <w:rPr>
                <w:rFonts w:ascii="宋体" w:hAnsi="宋体" w:hint="eastAsia"/>
                <w:b/>
                <w:color w:val="000000" w:themeColor="text1"/>
                <w:sz w:val="20"/>
                <w:szCs w:val="20"/>
              </w:rPr>
              <w:t>财务部</w:t>
            </w:r>
          </w:p>
        </w:tc>
        <w:tc>
          <w:tcPr>
            <w:tcW w:w="6804" w:type="dxa"/>
          </w:tcPr>
          <w:p w14:paraId="09B158D6" w14:textId="77777777" w:rsidR="00142F90" w:rsidRDefault="00E74AA6">
            <w:pPr>
              <w:spacing w:line="360" w:lineRule="exact"/>
              <w:jc w:val="center"/>
              <w:rPr>
                <w:szCs w:val="21"/>
              </w:rPr>
            </w:pPr>
            <w:r>
              <w:rPr>
                <w:rFonts w:hint="eastAsia"/>
                <w:szCs w:val="21"/>
              </w:rPr>
              <w:t>5.3/6.1.2/6.2/8.1/8.2</w:t>
            </w:r>
          </w:p>
        </w:tc>
      </w:tr>
    </w:tbl>
    <w:p w14:paraId="53DDC738" w14:textId="77777777" w:rsidR="00142F90" w:rsidRDefault="00E74AA6">
      <w:pPr>
        <w:ind w:leftChars="-337" w:left="-137" w:hangingChars="271" w:hanging="571"/>
        <w:rPr>
          <w:rFonts w:hAnsi="宋体"/>
          <w:b/>
          <w:color w:val="000000" w:themeColor="text1"/>
          <w:sz w:val="16"/>
          <w:szCs w:val="16"/>
        </w:rPr>
      </w:pPr>
      <w:r>
        <w:rPr>
          <w:b/>
          <w:color w:val="000000" w:themeColor="text1"/>
          <w:szCs w:val="21"/>
        </w:rPr>
        <w:t xml:space="preserve">3. </w:t>
      </w:r>
      <w:r>
        <w:rPr>
          <w:rFonts w:ascii="宋体" w:hAnsi="宋体" w:hint="eastAsia"/>
          <w:b/>
          <w:color w:val="000000" w:themeColor="text1"/>
          <w:szCs w:val="21"/>
        </w:rPr>
        <w:t>已审核的分场所（分中心、分部或不在一起的部门）、临时/流动场所信息</w:t>
      </w:r>
    </w:p>
    <w:tbl>
      <w:tblPr>
        <w:tblStyle w:val="aa"/>
        <w:tblW w:w="9923" w:type="dxa"/>
        <w:tblInd w:w="-743" w:type="dxa"/>
        <w:tblLayout w:type="fixed"/>
        <w:tblLook w:val="04A0" w:firstRow="1" w:lastRow="0" w:firstColumn="1" w:lastColumn="0" w:noHBand="0" w:noVBand="1"/>
      </w:tblPr>
      <w:tblGrid>
        <w:gridCol w:w="3119"/>
        <w:gridCol w:w="3249"/>
        <w:gridCol w:w="3555"/>
      </w:tblGrid>
      <w:tr w:rsidR="00142F90" w14:paraId="7CA3B8C7" w14:textId="77777777">
        <w:tc>
          <w:tcPr>
            <w:tcW w:w="3119" w:type="dxa"/>
          </w:tcPr>
          <w:p w14:paraId="7E3091DF" w14:textId="77777777" w:rsidR="00142F90" w:rsidRDefault="00E74AA6">
            <w:pPr>
              <w:spacing w:line="360" w:lineRule="exact"/>
              <w:jc w:val="center"/>
              <w:rPr>
                <w:rFonts w:ascii="宋体" w:hAnsi="宋体"/>
                <w:b/>
                <w:color w:val="000000" w:themeColor="text1"/>
                <w:spacing w:val="-2"/>
                <w:sz w:val="20"/>
                <w:szCs w:val="20"/>
              </w:rPr>
            </w:pPr>
            <w:r>
              <w:rPr>
                <w:rFonts w:ascii="宋体" w:hAnsi="宋体" w:hint="eastAsia"/>
                <w:b/>
                <w:color w:val="000000" w:themeColor="text1"/>
                <w:spacing w:val="-2"/>
                <w:sz w:val="20"/>
                <w:szCs w:val="20"/>
              </w:rPr>
              <w:t>分场所名称</w:t>
            </w:r>
          </w:p>
        </w:tc>
        <w:tc>
          <w:tcPr>
            <w:tcW w:w="3249" w:type="dxa"/>
          </w:tcPr>
          <w:p w14:paraId="285912BF" w14:textId="77777777" w:rsidR="00142F90" w:rsidRDefault="00E74AA6">
            <w:pPr>
              <w:spacing w:line="360" w:lineRule="exact"/>
              <w:jc w:val="center"/>
              <w:rPr>
                <w:rFonts w:ascii="宋体" w:hAnsi="宋体"/>
                <w:b/>
                <w:color w:val="000000" w:themeColor="text1"/>
                <w:sz w:val="20"/>
                <w:szCs w:val="20"/>
              </w:rPr>
            </w:pPr>
            <w:r>
              <w:rPr>
                <w:rFonts w:ascii="宋体" w:hAnsi="宋体" w:hint="eastAsia"/>
                <w:b/>
                <w:color w:val="000000" w:themeColor="text1"/>
                <w:sz w:val="20"/>
                <w:szCs w:val="20"/>
              </w:rPr>
              <w:t>职能或过程</w:t>
            </w:r>
          </w:p>
        </w:tc>
        <w:tc>
          <w:tcPr>
            <w:tcW w:w="3555" w:type="dxa"/>
          </w:tcPr>
          <w:p w14:paraId="7C30F13D" w14:textId="77777777" w:rsidR="00142F90" w:rsidRDefault="00E74AA6">
            <w:pPr>
              <w:spacing w:line="360" w:lineRule="exact"/>
              <w:jc w:val="center"/>
              <w:rPr>
                <w:rFonts w:ascii="宋体" w:hAnsi="宋体"/>
                <w:b/>
                <w:color w:val="000000" w:themeColor="text1"/>
                <w:sz w:val="20"/>
                <w:szCs w:val="20"/>
              </w:rPr>
            </w:pPr>
            <w:r>
              <w:rPr>
                <w:rFonts w:ascii="宋体" w:hAnsi="宋体" w:hint="eastAsia"/>
                <w:b/>
                <w:color w:val="000000" w:themeColor="text1"/>
                <w:sz w:val="20"/>
                <w:szCs w:val="20"/>
              </w:rPr>
              <w:t>地址</w:t>
            </w:r>
          </w:p>
        </w:tc>
      </w:tr>
      <w:tr w:rsidR="00142F90" w14:paraId="5586DA73" w14:textId="77777777">
        <w:tc>
          <w:tcPr>
            <w:tcW w:w="3119" w:type="dxa"/>
          </w:tcPr>
          <w:p w14:paraId="2FF4A1CE" w14:textId="77777777" w:rsidR="00142F90" w:rsidRDefault="00E74AA6">
            <w:pPr>
              <w:spacing w:line="360" w:lineRule="exact"/>
              <w:jc w:val="center"/>
              <w:rPr>
                <w:rFonts w:ascii="宋体" w:hAnsi="宋体"/>
                <w:b/>
                <w:color w:val="000000" w:themeColor="text1"/>
                <w:sz w:val="20"/>
                <w:szCs w:val="20"/>
              </w:rPr>
            </w:pPr>
            <w:r>
              <w:rPr>
                <w:rFonts w:ascii="宋体" w:hAnsi="宋体" w:hint="eastAsia"/>
                <w:b/>
                <w:color w:val="000000" w:themeColor="text1"/>
                <w:sz w:val="20"/>
                <w:szCs w:val="20"/>
              </w:rPr>
              <w:t>/</w:t>
            </w:r>
          </w:p>
        </w:tc>
        <w:tc>
          <w:tcPr>
            <w:tcW w:w="3249" w:type="dxa"/>
          </w:tcPr>
          <w:p w14:paraId="56F02AE2" w14:textId="77777777" w:rsidR="00142F90" w:rsidRDefault="00142F90">
            <w:pPr>
              <w:spacing w:line="360" w:lineRule="exact"/>
              <w:jc w:val="center"/>
              <w:rPr>
                <w:rFonts w:ascii="宋体" w:hAnsi="宋体"/>
                <w:b/>
                <w:color w:val="000000" w:themeColor="text1"/>
                <w:spacing w:val="-20"/>
                <w:sz w:val="20"/>
                <w:szCs w:val="20"/>
                <w:u w:val="single"/>
              </w:rPr>
            </w:pPr>
          </w:p>
        </w:tc>
        <w:tc>
          <w:tcPr>
            <w:tcW w:w="3555" w:type="dxa"/>
          </w:tcPr>
          <w:p w14:paraId="56AA1224" w14:textId="77777777" w:rsidR="00142F90" w:rsidRDefault="00142F90">
            <w:pPr>
              <w:spacing w:line="360" w:lineRule="exact"/>
              <w:jc w:val="center"/>
              <w:rPr>
                <w:rFonts w:ascii="宋体" w:hAnsi="宋体"/>
                <w:b/>
                <w:color w:val="000000" w:themeColor="text1"/>
                <w:spacing w:val="-20"/>
                <w:sz w:val="20"/>
                <w:szCs w:val="20"/>
                <w:u w:val="single"/>
              </w:rPr>
            </w:pPr>
          </w:p>
        </w:tc>
      </w:tr>
    </w:tbl>
    <w:p w14:paraId="317752C8" w14:textId="77777777" w:rsidR="00142F90" w:rsidRDefault="00E74AA6">
      <w:pPr>
        <w:ind w:leftChars="-337" w:left="-169" w:hangingChars="271" w:hanging="539"/>
        <w:rPr>
          <w:b/>
          <w:color w:val="000000" w:themeColor="text1"/>
          <w:szCs w:val="21"/>
          <w:u w:val="single"/>
        </w:rPr>
      </w:pPr>
      <w:r>
        <w:rPr>
          <w:rFonts w:hint="eastAsia"/>
          <w:b/>
          <w:color w:val="000000" w:themeColor="text1"/>
          <w:spacing w:val="-6"/>
          <w:szCs w:val="21"/>
        </w:rPr>
        <w:t xml:space="preserve">4. </w:t>
      </w:r>
      <w:r>
        <w:rPr>
          <w:rFonts w:hAnsi="宋体" w:hint="eastAsia"/>
          <w:b/>
          <w:color w:val="000000" w:themeColor="text1"/>
          <w:spacing w:val="-6"/>
          <w:szCs w:val="21"/>
        </w:rPr>
        <w:t>已审核具体的产品</w:t>
      </w:r>
      <w:r>
        <w:rPr>
          <w:rFonts w:hint="eastAsia"/>
          <w:b/>
          <w:color w:val="000000" w:themeColor="text1"/>
          <w:spacing w:val="-6"/>
          <w:szCs w:val="21"/>
        </w:rPr>
        <w:t>/</w:t>
      </w:r>
      <w:r>
        <w:rPr>
          <w:rFonts w:hAnsi="宋体" w:hint="eastAsia"/>
          <w:b/>
          <w:color w:val="000000" w:themeColor="text1"/>
          <w:spacing w:val="-6"/>
          <w:szCs w:val="21"/>
        </w:rPr>
        <w:t>服务</w:t>
      </w:r>
      <w:r>
        <w:rPr>
          <w:rFonts w:hint="eastAsia"/>
          <w:b/>
          <w:color w:val="000000" w:themeColor="text1"/>
          <w:spacing w:val="-6"/>
          <w:szCs w:val="21"/>
        </w:rPr>
        <w:t>/</w:t>
      </w:r>
      <w:r>
        <w:rPr>
          <w:rFonts w:hAnsi="宋体" w:hint="eastAsia"/>
          <w:b/>
          <w:color w:val="000000" w:themeColor="text1"/>
          <w:spacing w:val="-6"/>
          <w:szCs w:val="21"/>
        </w:rPr>
        <w:t>型号</w:t>
      </w:r>
      <w:r>
        <w:rPr>
          <w:rFonts w:hint="eastAsia"/>
          <w:b/>
          <w:color w:val="000000" w:themeColor="text1"/>
          <w:spacing w:val="-6"/>
          <w:szCs w:val="21"/>
        </w:rPr>
        <w:t>/</w:t>
      </w:r>
      <w:r>
        <w:rPr>
          <w:rFonts w:hAnsi="宋体" w:hint="eastAsia"/>
          <w:b/>
          <w:color w:val="000000" w:themeColor="text1"/>
          <w:spacing w:val="-6"/>
          <w:szCs w:val="21"/>
        </w:rPr>
        <w:t>类型</w:t>
      </w:r>
      <w:r>
        <w:rPr>
          <w:rFonts w:hint="eastAsia"/>
          <w:b/>
          <w:color w:val="000000" w:themeColor="text1"/>
          <w:spacing w:val="-6"/>
          <w:szCs w:val="21"/>
        </w:rPr>
        <w:t>/</w:t>
      </w:r>
      <w:r>
        <w:rPr>
          <w:rFonts w:hAnsi="宋体" w:hint="eastAsia"/>
          <w:b/>
          <w:color w:val="000000" w:themeColor="text1"/>
          <w:spacing w:val="-6"/>
          <w:szCs w:val="21"/>
        </w:rPr>
        <w:t>系列和过程（设计</w:t>
      </w:r>
      <w:r>
        <w:rPr>
          <w:rFonts w:hint="eastAsia"/>
          <w:b/>
          <w:color w:val="000000" w:themeColor="text1"/>
          <w:spacing w:val="-6"/>
          <w:szCs w:val="21"/>
        </w:rPr>
        <w:t>/</w:t>
      </w:r>
      <w:r>
        <w:rPr>
          <w:rFonts w:hAnsi="宋体" w:hint="eastAsia"/>
          <w:b/>
          <w:color w:val="000000" w:themeColor="text1"/>
          <w:spacing w:val="-6"/>
          <w:szCs w:val="21"/>
        </w:rPr>
        <w:t>生产</w:t>
      </w:r>
      <w:r>
        <w:rPr>
          <w:rFonts w:hint="eastAsia"/>
          <w:b/>
          <w:color w:val="000000" w:themeColor="text1"/>
          <w:spacing w:val="-6"/>
          <w:szCs w:val="21"/>
        </w:rPr>
        <w:t>┄┄）</w:t>
      </w:r>
      <w:r>
        <w:rPr>
          <w:rFonts w:hAnsi="宋体" w:hint="eastAsia"/>
          <w:b/>
          <w:color w:val="000000" w:themeColor="text1"/>
          <w:spacing w:val="-6"/>
          <w:szCs w:val="21"/>
        </w:rPr>
        <w:t>是</w:t>
      </w:r>
    </w:p>
    <w:tbl>
      <w:tblPr>
        <w:tblStyle w:val="aa"/>
        <w:tblW w:w="9919" w:type="dxa"/>
        <w:tblInd w:w="-739" w:type="dxa"/>
        <w:tblLayout w:type="fixed"/>
        <w:tblLook w:val="04A0" w:firstRow="1" w:lastRow="0" w:firstColumn="1" w:lastColumn="0" w:noHBand="0" w:noVBand="1"/>
      </w:tblPr>
      <w:tblGrid>
        <w:gridCol w:w="3491"/>
        <w:gridCol w:w="1536"/>
        <w:gridCol w:w="1349"/>
        <w:gridCol w:w="3543"/>
      </w:tblGrid>
      <w:tr w:rsidR="00142F90" w14:paraId="304D1B36" w14:textId="77777777">
        <w:tc>
          <w:tcPr>
            <w:tcW w:w="3491" w:type="dxa"/>
          </w:tcPr>
          <w:p w14:paraId="49AF96CD" w14:textId="77777777" w:rsidR="00142F90" w:rsidRDefault="00E74AA6">
            <w:pPr>
              <w:spacing w:line="360" w:lineRule="exact"/>
              <w:rPr>
                <w:b/>
                <w:color w:val="000000" w:themeColor="text1"/>
                <w:sz w:val="20"/>
                <w:szCs w:val="20"/>
              </w:rPr>
            </w:pPr>
            <w:r>
              <w:rPr>
                <w:rFonts w:hint="eastAsia"/>
                <w:b/>
                <w:color w:val="000000" w:themeColor="text1"/>
                <w:sz w:val="20"/>
                <w:szCs w:val="20"/>
              </w:rPr>
              <w:t>产品名称</w:t>
            </w:r>
            <w:r>
              <w:rPr>
                <w:rFonts w:hint="eastAsia"/>
                <w:b/>
                <w:color w:val="000000" w:themeColor="text1"/>
                <w:sz w:val="20"/>
                <w:szCs w:val="20"/>
              </w:rPr>
              <w:t>/</w:t>
            </w:r>
            <w:r>
              <w:rPr>
                <w:rFonts w:hint="eastAsia"/>
                <w:b/>
                <w:color w:val="000000" w:themeColor="text1"/>
                <w:sz w:val="20"/>
                <w:szCs w:val="20"/>
              </w:rPr>
              <w:t>服务名称</w:t>
            </w:r>
          </w:p>
        </w:tc>
        <w:tc>
          <w:tcPr>
            <w:tcW w:w="1536" w:type="dxa"/>
          </w:tcPr>
          <w:p w14:paraId="70390FA2" w14:textId="77777777" w:rsidR="00142F90" w:rsidRDefault="00E74AA6">
            <w:pPr>
              <w:spacing w:line="360" w:lineRule="exact"/>
              <w:rPr>
                <w:b/>
                <w:color w:val="000000" w:themeColor="text1"/>
                <w:sz w:val="20"/>
                <w:szCs w:val="20"/>
              </w:rPr>
            </w:pPr>
            <w:r>
              <w:rPr>
                <w:rFonts w:hint="eastAsia"/>
                <w:b/>
                <w:color w:val="000000" w:themeColor="text1"/>
                <w:sz w:val="20"/>
                <w:szCs w:val="20"/>
              </w:rPr>
              <w:t>型号</w:t>
            </w:r>
            <w:r>
              <w:rPr>
                <w:rFonts w:hint="eastAsia"/>
                <w:b/>
                <w:color w:val="000000" w:themeColor="text1"/>
                <w:sz w:val="20"/>
                <w:szCs w:val="20"/>
              </w:rPr>
              <w:t>/</w:t>
            </w:r>
            <w:r>
              <w:rPr>
                <w:rFonts w:hint="eastAsia"/>
                <w:b/>
                <w:color w:val="000000" w:themeColor="text1"/>
                <w:sz w:val="20"/>
                <w:szCs w:val="20"/>
              </w:rPr>
              <w:t>服务类型</w:t>
            </w:r>
          </w:p>
        </w:tc>
        <w:tc>
          <w:tcPr>
            <w:tcW w:w="1349" w:type="dxa"/>
          </w:tcPr>
          <w:p w14:paraId="5819BFE6" w14:textId="77777777" w:rsidR="00142F90" w:rsidRDefault="00E74AA6">
            <w:pPr>
              <w:spacing w:line="360" w:lineRule="exact"/>
              <w:rPr>
                <w:b/>
                <w:color w:val="000000" w:themeColor="text1"/>
                <w:sz w:val="20"/>
                <w:szCs w:val="20"/>
              </w:rPr>
            </w:pPr>
            <w:r>
              <w:rPr>
                <w:rFonts w:hint="eastAsia"/>
                <w:b/>
                <w:color w:val="000000" w:themeColor="text1"/>
                <w:sz w:val="20"/>
                <w:szCs w:val="20"/>
              </w:rPr>
              <w:t>规格</w:t>
            </w:r>
          </w:p>
        </w:tc>
        <w:tc>
          <w:tcPr>
            <w:tcW w:w="3543" w:type="dxa"/>
          </w:tcPr>
          <w:p w14:paraId="6EE3B2BE" w14:textId="77777777" w:rsidR="00142F90" w:rsidRDefault="00E74AA6">
            <w:pPr>
              <w:spacing w:line="360" w:lineRule="exact"/>
              <w:rPr>
                <w:b/>
                <w:color w:val="000000" w:themeColor="text1"/>
                <w:sz w:val="20"/>
                <w:szCs w:val="20"/>
              </w:rPr>
            </w:pPr>
            <w:r>
              <w:rPr>
                <w:rFonts w:hint="eastAsia"/>
                <w:b/>
                <w:color w:val="000000" w:themeColor="text1"/>
                <w:sz w:val="20"/>
                <w:szCs w:val="20"/>
              </w:rPr>
              <w:t>执行标准</w:t>
            </w:r>
          </w:p>
        </w:tc>
      </w:tr>
      <w:tr w:rsidR="00142F90" w14:paraId="235232B6" w14:textId="77777777">
        <w:tc>
          <w:tcPr>
            <w:tcW w:w="3491" w:type="dxa"/>
          </w:tcPr>
          <w:p w14:paraId="1919A795" w14:textId="77777777" w:rsidR="00142F90" w:rsidRDefault="00E74AA6">
            <w:pPr>
              <w:spacing w:line="360" w:lineRule="exact"/>
              <w:rPr>
                <w:b/>
                <w:color w:val="000000" w:themeColor="text1"/>
                <w:sz w:val="20"/>
                <w:szCs w:val="20"/>
              </w:rPr>
            </w:pPr>
            <w:r>
              <w:rPr>
                <w:rFonts w:ascii="宋体" w:hAnsi="宋体" w:hint="eastAsia"/>
                <w:szCs w:val="21"/>
              </w:rPr>
              <w:t>车床车身及机床量具的生产，机械零部件加工</w:t>
            </w:r>
          </w:p>
        </w:tc>
        <w:tc>
          <w:tcPr>
            <w:tcW w:w="1536" w:type="dxa"/>
          </w:tcPr>
          <w:p w14:paraId="083EC51E" w14:textId="77777777" w:rsidR="00142F90" w:rsidRDefault="00E74AA6">
            <w:pPr>
              <w:spacing w:line="360" w:lineRule="exact"/>
              <w:rPr>
                <w:b/>
                <w:color w:val="000000" w:themeColor="text1"/>
                <w:sz w:val="20"/>
                <w:szCs w:val="20"/>
              </w:rPr>
            </w:pPr>
            <w:r>
              <w:rPr>
                <w:rFonts w:hint="eastAsia"/>
                <w:b/>
                <w:color w:val="000000" w:themeColor="text1"/>
                <w:sz w:val="20"/>
                <w:szCs w:val="20"/>
              </w:rPr>
              <w:t>/</w:t>
            </w:r>
          </w:p>
        </w:tc>
        <w:tc>
          <w:tcPr>
            <w:tcW w:w="1349" w:type="dxa"/>
          </w:tcPr>
          <w:p w14:paraId="6B1CB609" w14:textId="77777777" w:rsidR="00142F90" w:rsidRDefault="00E74AA6">
            <w:pPr>
              <w:spacing w:line="360" w:lineRule="exact"/>
              <w:rPr>
                <w:b/>
                <w:color w:val="000000" w:themeColor="text1"/>
                <w:sz w:val="20"/>
                <w:szCs w:val="20"/>
              </w:rPr>
            </w:pPr>
            <w:r>
              <w:rPr>
                <w:rFonts w:hint="eastAsia"/>
                <w:b/>
                <w:color w:val="000000" w:themeColor="text1"/>
                <w:sz w:val="20"/>
                <w:szCs w:val="20"/>
              </w:rPr>
              <w:t>/</w:t>
            </w:r>
          </w:p>
        </w:tc>
        <w:tc>
          <w:tcPr>
            <w:tcW w:w="3543" w:type="dxa"/>
          </w:tcPr>
          <w:p w14:paraId="47806291" w14:textId="77777777" w:rsidR="00142F90" w:rsidRDefault="00E74AA6">
            <w:pPr>
              <w:spacing w:line="360" w:lineRule="exact"/>
              <w:rPr>
                <w:b/>
                <w:color w:val="000000" w:themeColor="text1"/>
                <w:sz w:val="20"/>
                <w:szCs w:val="20"/>
              </w:rPr>
            </w:pPr>
            <w:r>
              <w:rPr>
                <w:rFonts w:hint="eastAsia"/>
                <w:b/>
                <w:color w:val="000000" w:themeColor="text1"/>
                <w:sz w:val="20"/>
                <w:szCs w:val="20"/>
              </w:rPr>
              <w:t>/</w:t>
            </w:r>
          </w:p>
        </w:tc>
      </w:tr>
    </w:tbl>
    <w:p w14:paraId="23704863" w14:textId="77777777" w:rsidR="00142F90" w:rsidRDefault="00E74AA6">
      <w:pPr>
        <w:spacing w:line="360" w:lineRule="auto"/>
        <w:ind w:leftChars="-337" w:left="-137" w:hangingChars="271" w:hanging="571"/>
        <w:rPr>
          <w:b/>
          <w:color w:val="000000" w:themeColor="text1"/>
          <w:szCs w:val="21"/>
        </w:rPr>
      </w:pPr>
      <w:r>
        <w:rPr>
          <w:b/>
          <w:color w:val="000000" w:themeColor="text1"/>
          <w:szCs w:val="21"/>
        </w:rPr>
        <w:t>5</w:t>
      </w:r>
      <w:r>
        <w:rPr>
          <w:rFonts w:hint="eastAsia"/>
          <w:b/>
          <w:color w:val="000000" w:themeColor="text1"/>
          <w:szCs w:val="21"/>
        </w:rPr>
        <w:t xml:space="preserve">. </w:t>
      </w:r>
      <w:r>
        <w:rPr>
          <w:rFonts w:hint="eastAsia"/>
          <w:b/>
          <w:color w:val="000000" w:themeColor="text1"/>
          <w:szCs w:val="21"/>
        </w:rPr>
        <w:t>本次审核覆盖时期：</w:t>
      </w:r>
    </w:p>
    <w:p w14:paraId="2595B065" w14:textId="77D6D3C9" w:rsidR="00142F90" w:rsidRDefault="00E74AA6">
      <w:pPr>
        <w:spacing w:line="360" w:lineRule="auto"/>
        <w:ind w:leftChars="-337" w:left="-191" w:hangingChars="271" w:hanging="517"/>
        <w:rPr>
          <w:b/>
          <w:color w:val="000000" w:themeColor="text1"/>
          <w:spacing w:val="-10"/>
          <w:szCs w:val="21"/>
        </w:rPr>
      </w:pPr>
      <w:r>
        <w:rPr>
          <w:rFonts w:hint="eastAsia"/>
          <w:b/>
          <w:color w:val="000000" w:themeColor="text1"/>
          <w:spacing w:val="-10"/>
          <w:szCs w:val="21"/>
        </w:rPr>
        <w:t>☑体系运行开始的</w:t>
      </w:r>
      <w:r>
        <w:rPr>
          <w:rFonts w:hint="eastAsia"/>
          <w:b/>
          <w:color w:val="000000" w:themeColor="text1"/>
          <w:spacing w:val="-10"/>
          <w:szCs w:val="21"/>
        </w:rPr>
        <w:t>2019</w:t>
      </w:r>
      <w:r>
        <w:rPr>
          <w:rFonts w:hint="eastAsia"/>
          <w:b/>
          <w:color w:val="000000" w:themeColor="text1"/>
          <w:spacing w:val="-10"/>
          <w:szCs w:val="21"/>
        </w:rPr>
        <w:t>年</w:t>
      </w:r>
      <w:r>
        <w:rPr>
          <w:rFonts w:hint="eastAsia"/>
          <w:b/>
          <w:color w:val="000000" w:themeColor="text1"/>
          <w:spacing w:val="-10"/>
          <w:szCs w:val="21"/>
        </w:rPr>
        <w:t>1</w:t>
      </w:r>
      <w:r>
        <w:rPr>
          <w:rFonts w:hint="eastAsia"/>
          <w:b/>
          <w:color w:val="000000" w:themeColor="text1"/>
          <w:spacing w:val="-10"/>
          <w:szCs w:val="21"/>
        </w:rPr>
        <w:t>月</w:t>
      </w:r>
      <w:bookmarkStart w:id="16" w:name="OLE_LINK1"/>
      <w:r>
        <w:rPr>
          <w:rFonts w:hint="eastAsia"/>
          <w:b/>
          <w:color w:val="000000" w:themeColor="text1"/>
          <w:spacing w:val="-10"/>
          <w:szCs w:val="21"/>
        </w:rPr>
        <w:t>30</w:t>
      </w:r>
      <w:r>
        <w:rPr>
          <w:rFonts w:hint="eastAsia"/>
          <w:b/>
          <w:color w:val="000000" w:themeColor="text1"/>
          <w:spacing w:val="-10"/>
          <w:szCs w:val="21"/>
        </w:rPr>
        <w:t>日</w:t>
      </w:r>
      <w:bookmarkEnd w:id="16"/>
      <w:r>
        <w:rPr>
          <w:rFonts w:hint="eastAsia"/>
          <w:b/>
          <w:color w:val="000000" w:themeColor="text1"/>
          <w:spacing w:val="-10"/>
          <w:szCs w:val="21"/>
        </w:rPr>
        <w:t>至</w:t>
      </w:r>
      <w:r>
        <w:rPr>
          <w:rFonts w:hint="eastAsia"/>
          <w:b/>
          <w:color w:val="000000" w:themeColor="text1"/>
          <w:spacing w:val="-10"/>
          <w:szCs w:val="21"/>
        </w:rPr>
        <w:t>202</w:t>
      </w:r>
      <w:r w:rsidR="000776D3">
        <w:rPr>
          <w:b/>
          <w:color w:val="000000" w:themeColor="text1"/>
          <w:spacing w:val="-10"/>
          <w:szCs w:val="21"/>
        </w:rPr>
        <w:t>1</w:t>
      </w:r>
      <w:r>
        <w:rPr>
          <w:rFonts w:hint="eastAsia"/>
          <w:b/>
          <w:color w:val="000000" w:themeColor="text1"/>
          <w:spacing w:val="-10"/>
          <w:szCs w:val="21"/>
        </w:rPr>
        <w:t>年</w:t>
      </w:r>
      <w:r w:rsidR="000776D3">
        <w:rPr>
          <w:b/>
          <w:color w:val="000000" w:themeColor="text1"/>
          <w:spacing w:val="-10"/>
          <w:szCs w:val="21"/>
        </w:rPr>
        <w:t>1</w:t>
      </w:r>
      <w:r>
        <w:rPr>
          <w:rFonts w:hint="eastAsia"/>
          <w:b/>
          <w:color w:val="000000" w:themeColor="text1"/>
          <w:spacing w:val="-10"/>
          <w:szCs w:val="21"/>
        </w:rPr>
        <w:t>月</w:t>
      </w:r>
      <w:r>
        <w:rPr>
          <w:rFonts w:hint="eastAsia"/>
          <w:b/>
          <w:color w:val="000000" w:themeColor="text1"/>
          <w:spacing w:val="-10"/>
          <w:szCs w:val="21"/>
        </w:rPr>
        <w:t>2</w:t>
      </w:r>
      <w:r>
        <w:rPr>
          <w:rFonts w:hint="eastAsia"/>
          <w:b/>
          <w:color w:val="000000" w:themeColor="text1"/>
          <w:spacing w:val="-10"/>
          <w:szCs w:val="21"/>
        </w:rPr>
        <w:t>日。</w:t>
      </w:r>
    </w:p>
    <w:p w14:paraId="7A9CCF88" w14:textId="77777777" w:rsidR="00142F90" w:rsidRDefault="00E74AA6">
      <w:pPr>
        <w:spacing w:line="360" w:lineRule="auto"/>
        <w:ind w:leftChars="-337" w:left="-191" w:hangingChars="271" w:hanging="517"/>
        <w:rPr>
          <w:b/>
          <w:color w:val="000000" w:themeColor="text1"/>
          <w:spacing w:val="-10"/>
          <w:szCs w:val="21"/>
          <w:u w:val="single"/>
        </w:rPr>
      </w:pPr>
      <w:r>
        <w:rPr>
          <w:rFonts w:hint="eastAsia"/>
          <w:b/>
          <w:color w:val="000000" w:themeColor="text1"/>
          <w:spacing w:val="-10"/>
          <w:szCs w:val="21"/>
        </w:rPr>
        <w:t>□上次审核时间年月日至年月日（再认证填写）</w:t>
      </w:r>
    </w:p>
    <w:p w14:paraId="6CD28120" w14:textId="77777777" w:rsidR="00142F90" w:rsidRDefault="00E74AA6">
      <w:pPr>
        <w:spacing w:line="360" w:lineRule="auto"/>
        <w:ind w:leftChars="-337" w:left="-191" w:hangingChars="271" w:hanging="517"/>
        <w:rPr>
          <w:b/>
          <w:color w:val="000000" w:themeColor="text1"/>
          <w:spacing w:val="-10"/>
          <w:szCs w:val="21"/>
        </w:rPr>
      </w:pPr>
      <w:r>
        <w:rPr>
          <w:rFonts w:hint="eastAsia"/>
          <w:b/>
          <w:color w:val="000000" w:themeColor="text1"/>
          <w:spacing w:val="-10"/>
          <w:szCs w:val="21"/>
        </w:rPr>
        <w:t xml:space="preserve">6. </w:t>
      </w:r>
      <w:r>
        <w:rPr>
          <w:rFonts w:hint="eastAsia"/>
          <w:b/>
          <w:color w:val="000000" w:themeColor="text1"/>
          <w:spacing w:val="-10"/>
          <w:szCs w:val="21"/>
        </w:rPr>
        <w:t>完成情况说明</w:t>
      </w:r>
      <w:r>
        <w:rPr>
          <w:rFonts w:hint="eastAsia"/>
          <w:b/>
          <w:color w:val="000000" w:themeColor="text1"/>
          <w:spacing w:val="-10"/>
          <w:szCs w:val="21"/>
        </w:rPr>
        <w:t>:</w:t>
      </w:r>
    </w:p>
    <w:p w14:paraId="62B0980B" w14:textId="77777777" w:rsidR="00142F90" w:rsidRDefault="00E74AA6">
      <w:pPr>
        <w:spacing w:line="360" w:lineRule="auto"/>
        <w:ind w:leftChars="-337" w:left="-191" w:hangingChars="271" w:hanging="517"/>
        <w:rPr>
          <w:b/>
          <w:color w:val="000000" w:themeColor="text1"/>
          <w:spacing w:val="-10"/>
          <w:szCs w:val="21"/>
        </w:rPr>
      </w:pPr>
      <w:r>
        <w:rPr>
          <w:rFonts w:hint="eastAsia"/>
          <w:b/>
          <w:color w:val="000000" w:themeColor="text1"/>
          <w:spacing w:val="-10"/>
          <w:szCs w:val="21"/>
        </w:rPr>
        <w:t>☑</w:t>
      </w:r>
      <w:r>
        <w:rPr>
          <w:rFonts w:ascii="宋体" w:hAnsi="宋体" w:hint="eastAsia"/>
          <w:b/>
          <w:color w:val="000000" w:themeColor="text1"/>
          <w:szCs w:val="21"/>
        </w:rPr>
        <w:t>已完成审核计划的全部工作</w:t>
      </w:r>
    </w:p>
    <w:p w14:paraId="2BC5BBBC" w14:textId="77777777" w:rsidR="00142F90" w:rsidRDefault="00E74AA6">
      <w:pPr>
        <w:spacing w:line="360" w:lineRule="auto"/>
        <w:ind w:leftChars="-337" w:left="-191" w:hangingChars="271" w:hanging="517"/>
        <w:rPr>
          <w:b/>
          <w:color w:val="000000" w:themeColor="text1"/>
          <w:spacing w:val="-10"/>
          <w:w w:val="90"/>
          <w:szCs w:val="21"/>
        </w:rPr>
      </w:pPr>
      <w:r>
        <w:rPr>
          <w:rFonts w:hint="eastAsia"/>
          <w:b/>
          <w:color w:val="000000" w:themeColor="text1"/>
          <w:spacing w:val="-10"/>
          <w:szCs w:val="21"/>
        </w:rPr>
        <w:t>□</w:t>
      </w:r>
      <w:r>
        <w:rPr>
          <w:rFonts w:ascii="宋体" w:hAnsi="宋体" w:hint="eastAsia"/>
          <w:b/>
          <w:color w:val="000000" w:themeColor="text1"/>
          <w:szCs w:val="21"/>
        </w:rPr>
        <w:t>计划有修改，但不会影响审核结论，修改的内容和原因是</w:t>
      </w:r>
    </w:p>
    <w:p w14:paraId="5BBFD7B0" w14:textId="77777777" w:rsidR="00142F90" w:rsidRDefault="00E74AA6">
      <w:pPr>
        <w:spacing w:line="360" w:lineRule="auto"/>
        <w:ind w:leftChars="-337" w:left="-191" w:hangingChars="271" w:hanging="517"/>
        <w:rPr>
          <w:b/>
          <w:color w:val="000000" w:themeColor="text1"/>
          <w:spacing w:val="-10"/>
          <w:szCs w:val="21"/>
        </w:rPr>
      </w:pPr>
      <w:r>
        <w:rPr>
          <w:rFonts w:hint="eastAsia"/>
          <w:b/>
          <w:color w:val="000000" w:themeColor="text1"/>
          <w:spacing w:val="-10"/>
          <w:szCs w:val="21"/>
        </w:rPr>
        <w:t>□</w:t>
      </w:r>
      <w:r>
        <w:rPr>
          <w:rFonts w:ascii="宋体" w:hAnsi="宋体" w:hint="eastAsia"/>
          <w:b/>
          <w:color w:val="000000" w:themeColor="text1"/>
          <w:szCs w:val="21"/>
        </w:rPr>
        <w:t>未完成计划，未完成的内容和原因是:</w:t>
      </w:r>
    </w:p>
    <w:p w14:paraId="69C26436" w14:textId="77777777" w:rsidR="00142F90" w:rsidRDefault="00E74AA6">
      <w:pPr>
        <w:spacing w:beforeLines="100" w:before="312" w:line="320" w:lineRule="exact"/>
        <w:ind w:leftChars="-337" w:left="-1" w:hangingChars="271" w:hanging="707"/>
        <w:rPr>
          <w:b/>
          <w:color w:val="000000" w:themeColor="text1"/>
          <w:sz w:val="16"/>
          <w:szCs w:val="16"/>
        </w:rPr>
      </w:pPr>
      <w:r>
        <w:rPr>
          <w:rFonts w:ascii="宋体" w:hAnsi="宋体" w:hint="eastAsia"/>
          <w:b/>
          <w:color w:val="000000" w:themeColor="text1"/>
          <w:sz w:val="26"/>
          <w:szCs w:val="26"/>
        </w:rPr>
        <w:t>六、审核发现及审核证据说明</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9198"/>
      </w:tblGrid>
      <w:tr w:rsidR="00142F90" w14:paraId="0EC49F80" w14:textId="77777777">
        <w:trPr>
          <w:cantSplit/>
          <w:trHeight w:val="985"/>
          <w:jc w:val="center"/>
        </w:trPr>
        <w:tc>
          <w:tcPr>
            <w:tcW w:w="720" w:type="dxa"/>
            <w:vMerge w:val="restart"/>
            <w:textDirection w:val="tbRlV"/>
            <w:vAlign w:val="center"/>
          </w:tcPr>
          <w:p w14:paraId="618B4D52" w14:textId="77777777" w:rsidR="00142F90" w:rsidRDefault="00E74AA6">
            <w:pPr>
              <w:spacing w:line="360" w:lineRule="exact"/>
              <w:ind w:left="201" w:right="113" w:hangingChars="100" w:hanging="201"/>
              <w:jc w:val="center"/>
              <w:rPr>
                <w:rFonts w:ascii="宋体" w:hAnsi="宋体"/>
                <w:b/>
                <w:color w:val="000000" w:themeColor="text1"/>
                <w:sz w:val="20"/>
                <w:szCs w:val="20"/>
              </w:rPr>
            </w:pPr>
            <w:r>
              <w:rPr>
                <w:rFonts w:ascii="宋体" w:hAnsi="宋体" w:hint="eastAsia"/>
                <w:b/>
                <w:color w:val="000000" w:themeColor="text1"/>
                <w:sz w:val="20"/>
                <w:szCs w:val="20"/>
              </w:rPr>
              <w:t>(</w:t>
            </w:r>
            <w:proofErr w:type="gramStart"/>
            <w:r>
              <w:rPr>
                <w:rFonts w:ascii="宋体" w:hAnsi="宋体" w:hint="eastAsia"/>
                <w:b/>
                <w:color w:val="000000" w:themeColor="text1"/>
                <w:sz w:val="20"/>
                <w:szCs w:val="20"/>
              </w:rPr>
              <w:t>一</w:t>
            </w:r>
            <w:proofErr w:type="gramEnd"/>
            <w:r>
              <w:rPr>
                <w:rFonts w:ascii="宋体" w:hAnsi="宋体" w:hint="eastAsia"/>
                <w:b/>
                <w:color w:val="000000" w:themeColor="text1"/>
                <w:sz w:val="20"/>
                <w:szCs w:val="20"/>
              </w:rPr>
              <w:t>)策划的充分与合理性</w:t>
            </w:r>
          </w:p>
        </w:tc>
        <w:tc>
          <w:tcPr>
            <w:tcW w:w="9198" w:type="dxa"/>
          </w:tcPr>
          <w:p w14:paraId="38223D99" w14:textId="77777777" w:rsidR="00142F90" w:rsidRDefault="00E74AA6">
            <w:pPr>
              <w:spacing w:line="360" w:lineRule="exact"/>
              <w:rPr>
                <w:b/>
                <w:color w:val="000000" w:themeColor="text1"/>
                <w:sz w:val="20"/>
                <w:szCs w:val="20"/>
              </w:rPr>
            </w:pPr>
            <w:r>
              <w:rPr>
                <w:b/>
                <w:color w:val="000000" w:themeColor="text1"/>
                <w:sz w:val="20"/>
                <w:szCs w:val="20"/>
              </w:rPr>
              <w:t>1</w:t>
            </w:r>
            <w:r>
              <w:rPr>
                <w:b/>
                <w:color w:val="000000" w:themeColor="text1"/>
                <w:sz w:val="20"/>
                <w:szCs w:val="20"/>
              </w:rPr>
              <w:t>、</w:t>
            </w:r>
            <w:r>
              <w:rPr>
                <w:rFonts w:hint="eastAsia"/>
                <w:b/>
                <w:color w:val="000000" w:themeColor="text1"/>
                <w:sz w:val="20"/>
                <w:szCs w:val="20"/>
              </w:rPr>
              <w:t>组织及其环境的识别情况</w:t>
            </w:r>
          </w:p>
          <w:p w14:paraId="14A1E542" w14:textId="77777777" w:rsidR="00142F90" w:rsidRDefault="00E74AA6">
            <w:pPr>
              <w:spacing w:line="360" w:lineRule="exact"/>
              <w:rPr>
                <w:lang w:val="en-GB"/>
              </w:rPr>
            </w:pPr>
            <w:r>
              <w:rPr>
                <w:rFonts w:hint="eastAsia"/>
              </w:rPr>
              <w:t>受审核方成立于</w:t>
            </w:r>
            <w:r>
              <w:rPr>
                <w:rFonts w:hint="eastAsia"/>
              </w:rPr>
              <w:t xml:space="preserve"> 2015</w:t>
            </w:r>
            <w:r>
              <w:rPr>
                <w:rFonts w:hint="eastAsia"/>
              </w:rPr>
              <w:t>年</w:t>
            </w:r>
            <w:r>
              <w:rPr>
                <w:rFonts w:hint="eastAsia"/>
              </w:rPr>
              <w:t>11</w:t>
            </w:r>
            <w:r>
              <w:rPr>
                <w:rFonts w:hint="eastAsia"/>
              </w:rPr>
              <w:t>月</w:t>
            </w:r>
            <w:r>
              <w:rPr>
                <w:rFonts w:hint="eastAsia"/>
              </w:rPr>
              <w:t>17</w:t>
            </w:r>
            <w:r>
              <w:rPr>
                <w:rFonts w:hint="eastAsia"/>
              </w:rPr>
              <w:t>日，注册资本</w:t>
            </w:r>
            <w:r>
              <w:rPr>
                <w:rFonts w:hint="eastAsia"/>
              </w:rPr>
              <w:t>5000</w:t>
            </w:r>
            <w:r>
              <w:rPr>
                <w:rFonts w:hint="eastAsia"/>
              </w:rPr>
              <w:t>万元，注册住所：河北省沧州市泊头市交河镇泊富路北，公司占地生产车间</w:t>
            </w:r>
            <w:r>
              <w:rPr>
                <w:rFonts w:hint="eastAsia"/>
              </w:rPr>
              <w:t>3000</w:t>
            </w:r>
            <w:r>
              <w:rPr>
                <w:rFonts w:hint="eastAsia"/>
              </w:rPr>
              <w:t>余平米、办公面积</w:t>
            </w:r>
            <w:r>
              <w:rPr>
                <w:rFonts w:hint="eastAsia"/>
              </w:rPr>
              <w:t>500</w:t>
            </w:r>
            <w:r>
              <w:rPr>
                <w:rFonts w:hint="eastAsia"/>
              </w:rPr>
              <w:t>余平米，主要从事车床车身及机床量具的生产，机械零部件加工。</w:t>
            </w:r>
          </w:p>
          <w:p w14:paraId="21E4E42E" w14:textId="77777777" w:rsidR="00142F90" w:rsidRDefault="00E74AA6">
            <w:pPr>
              <w:spacing w:line="360" w:lineRule="exact"/>
            </w:pPr>
            <w:r>
              <w:rPr>
                <w:rFonts w:hint="eastAsia"/>
              </w:rPr>
              <w:t>根据企业发展及经营管理的需求，公司依据</w:t>
            </w:r>
            <w:r>
              <w:rPr>
                <w:rFonts w:hint="eastAsia"/>
              </w:rPr>
              <w:t>GB/T24001-2016</w:t>
            </w:r>
            <w:r>
              <w:rPr>
                <w:rFonts w:hint="eastAsia"/>
              </w:rPr>
              <w:t>标准的要求，并结合公司的具体情况组织了对管理体系标准进行学习和策划。</w:t>
            </w:r>
          </w:p>
          <w:p w14:paraId="65126BF6" w14:textId="77777777" w:rsidR="00142F90" w:rsidRDefault="00E74AA6">
            <w:pPr>
              <w:spacing w:line="360" w:lineRule="exact"/>
              <w:rPr>
                <w:b/>
                <w:color w:val="000000" w:themeColor="text1"/>
                <w:sz w:val="20"/>
                <w:szCs w:val="20"/>
              </w:rPr>
            </w:pPr>
            <w:r>
              <w:rPr>
                <w:rFonts w:hint="eastAsia"/>
              </w:rPr>
              <w:t>对这些内外部因素通过定期的网站获取、顾客沟通及定期（周总结会议、月末总结会议）内部总结等方式进行监视和评审</w:t>
            </w:r>
          </w:p>
        </w:tc>
      </w:tr>
      <w:tr w:rsidR="00142F90" w14:paraId="564A94B9" w14:textId="77777777">
        <w:trPr>
          <w:cantSplit/>
          <w:trHeight w:val="1417"/>
          <w:jc w:val="center"/>
        </w:trPr>
        <w:tc>
          <w:tcPr>
            <w:tcW w:w="720" w:type="dxa"/>
            <w:vMerge/>
            <w:textDirection w:val="tbRlV"/>
            <w:vAlign w:val="center"/>
          </w:tcPr>
          <w:p w14:paraId="2827B0E4" w14:textId="77777777" w:rsidR="00142F90" w:rsidRDefault="00142F90">
            <w:pPr>
              <w:spacing w:line="360" w:lineRule="exact"/>
              <w:ind w:left="201" w:right="113" w:hangingChars="100" w:hanging="201"/>
              <w:jc w:val="center"/>
              <w:rPr>
                <w:rFonts w:ascii="宋体" w:hAnsi="宋体"/>
                <w:b/>
                <w:color w:val="000000" w:themeColor="text1"/>
                <w:sz w:val="20"/>
                <w:szCs w:val="20"/>
              </w:rPr>
            </w:pPr>
          </w:p>
        </w:tc>
        <w:tc>
          <w:tcPr>
            <w:tcW w:w="9198" w:type="dxa"/>
          </w:tcPr>
          <w:p w14:paraId="15B9E7EF" w14:textId="77777777" w:rsidR="00142F90" w:rsidRDefault="00E74AA6">
            <w:pPr>
              <w:numPr>
                <w:ilvl w:val="0"/>
                <w:numId w:val="2"/>
              </w:numPr>
              <w:spacing w:line="360" w:lineRule="exact"/>
              <w:rPr>
                <w:b/>
                <w:color w:val="000000" w:themeColor="text1"/>
                <w:sz w:val="20"/>
                <w:szCs w:val="20"/>
              </w:rPr>
            </w:pPr>
            <w:r>
              <w:rPr>
                <w:rFonts w:hint="eastAsia"/>
                <w:b/>
                <w:color w:val="000000" w:themeColor="text1"/>
                <w:sz w:val="20"/>
                <w:szCs w:val="20"/>
              </w:rPr>
              <w:t>相关</w:t>
            </w:r>
            <w:proofErr w:type="gramStart"/>
            <w:r>
              <w:rPr>
                <w:rFonts w:hint="eastAsia"/>
                <w:b/>
                <w:color w:val="000000" w:themeColor="text1"/>
                <w:sz w:val="20"/>
                <w:szCs w:val="20"/>
              </w:rPr>
              <w:t>方需求</w:t>
            </w:r>
            <w:proofErr w:type="gramEnd"/>
            <w:r>
              <w:rPr>
                <w:rFonts w:hint="eastAsia"/>
                <w:b/>
                <w:color w:val="000000" w:themeColor="text1"/>
                <w:sz w:val="20"/>
                <w:szCs w:val="20"/>
              </w:rPr>
              <w:t>和期望识别情况</w:t>
            </w:r>
          </w:p>
          <w:p w14:paraId="18036BC8" w14:textId="77777777" w:rsidR="00142F90" w:rsidRDefault="00E74AA6">
            <w:pPr>
              <w:spacing w:line="360" w:lineRule="exact"/>
              <w:rPr>
                <w:b/>
                <w:color w:val="000000" w:themeColor="text1"/>
                <w:sz w:val="20"/>
                <w:szCs w:val="20"/>
              </w:rPr>
            </w:pPr>
            <w:r>
              <w:rPr>
                <w:rFonts w:hint="eastAsia"/>
              </w:rPr>
              <w:t>公司确定了与环境管理体系有关的相关方包括股东、政府机构、顾客、供方、内部员工等。相关方对企业的要求有：遵守国家的现行法律法规、产品节能环保，对环境无重大污染以及不断提高相关方满意度等。公司通过遵守国家和地方各项法律法规，履行合</w:t>
            </w:r>
            <w:proofErr w:type="gramStart"/>
            <w:r>
              <w:rPr>
                <w:rFonts w:hint="eastAsia"/>
              </w:rPr>
              <w:t>规</w:t>
            </w:r>
            <w:proofErr w:type="gramEnd"/>
            <w:r>
              <w:rPr>
                <w:rFonts w:hint="eastAsia"/>
              </w:rPr>
              <w:t>义务；以下行为满足相关</w:t>
            </w:r>
            <w:proofErr w:type="gramStart"/>
            <w:r>
              <w:rPr>
                <w:rFonts w:hint="eastAsia"/>
              </w:rPr>
              <w:t>方需求</w:t>
            </w:r>
            <w:proofErr w:type="gramEnd"/>
            <w:r>
              <w:rPr>
                <w:rFonts w:hint="eastAsia"/>
              </w:rPr>
              <w:t>和期望：持续改进管理体系过程，提升环境绩效等，公司管理层及相关部门将持续关注相关</w:t>
            </w:r>
            <w:proofErr w:type="gramStart"/>
            <w:r>
              <w:rPr>
                <w:rFonts w:hint="eastAsia"/>
              </w:rPr>
              <w:t>方需求</w:t>
            </w:r>
            <w:proofErr w:type="gramEnd"/>
            <w:r>
              <w:rPr>
                <w:rFonts w:hint="eastAsia"/>
              </w:rPr>
              <w:t>的变化，通过评估风险和机遇，调整管理体系目标和指标或变更管理过程以适应这些变化或实现改进。</w:t>
            </w:r>
          </w:p>
        </w:tc>
      </w:tr>
      <w:tr w:rsidR="00142F90" w14:paraId="15305257" w14:textId="77777777">
        <w:trPr>
          <w:cantSplit/>
          <w:trHeight w:val="1162"/>
          <w:jc w:val="center"/>
        </w:trPr>
        <w:tc>
          <w:tcPr>
            <w:tcW w:w="720" w:type="dxa"/>
            <w:vMerge/>
            <w:textDirection w:val="tbRlV"/>
            <w:vAlign w:val="center"/>
          </w:tcPr>
          <w:p w14:paraId="06385879" w14:textId="77777777" w:rsidR="00142F90" w:rsidRDefault="00142F90">
            <w:pPr>
              <w:spacing w:line="360" w:lineRule="exact"/>
              <w:ind w:left="201" w:right="113" w:hangingChars="100" w:hanging="201"/>
              <w:jc w:val="center"/>
              <w:rPr>
                <w:rFonts w:ascii="宋体" w:hAnsi="宋体"/>
                <w:b/>
                <w:color w:val="000000" w:themeColor="text1"/>
                <w:sz w:val="20"/>
                <w:szCs w:val="20"/>
              </w:rPr>
            </w:pPr>
          </w:p>
        </w:tc>
        <w:tc>
          <w:tcPr>
            <w:tcW w:w="9198" w:type="dxa"/>
          </w:tcPr>
          <w:p w14:paraId="3AA6D693" w14:textId="77777777" w:rsidR="00142F90" w:rsidRDefault="00E74AA6">
            <w:pPr>
              <w:spacing w:line="360" w:lineRule="exact"/>
              <w:rPr>
                <w:rFonts w:ascii="宋体" w:hAnsi="宋体"/>
                <w:b/>
                <w:color w:val="000000" w:themeColor="text1"/>
                <w:sz w:val="20"/>
                <w:szCs w:val="20"/>
              </w:rPr>
            </w:pPr>
            <w:r>
              <w:rPr>
                <w:b/>
                <w:color w:val="000000" w:themeColor="text1"/>
                <w:sz w:val="20"/>
                <w:szCs w:val="20"/>
              </w:rPr>
              <w:t>3.</w:t>
            </w:r>
            <w:r>
              <w:rPr>
                <w:rFonts w:hint="eastAsia"/>
                <w:b/>
                <w:color w:val="000000" w:themeColor="text1"/>
                <w:spacing w:val="-10"/>
                <w:sz w:val="20"/>
                <w:szCs w:val="20"/>
              </w:rPr>
              <w:t>□</w:t>
            </w:r>
            <w:r>
              <w:rPr>
                <w:rFonts w:ascii="宋体" w:hAnsi="宋体" w:hint="eastAsia"/>
                <w:b/>
                <w:color w:val="000000" w:themeColor="text1"/>
                <w:sz w:val="20"/>
                <w:szCs w:val="20"/>
              </w:rPr>
              <w:t>质量/</w:t>
            </w:r>
            <w:r>
              <w:rPr>
                <w:rFonts w:hint="eastAsia"/>
                <w:b/>
                <w:color w:val="000000" w:themeColor="text1"/>
                <w:spacing w:val="-10"/>
                <w:sz w:val="20"/>
                <w:szCs w:val="20"/>
              </w:rPr>
              <w:t>☑</w:t>
            </w:r>
            <w:r>
              <w:rPr>
                <w:rFonts w:ascii="宋体" w:hAnsi="宋体" w:hint="eastAsia"/>
                <w:b/>
                <w:color w:val="000000" w:themeColor="text1"/>
                <w:sz w:val="20"/>
                <w:szCs w:val="20"/>
              </w:rPr>
              <w:t>环境/</w:t>
            </w:r>
            <w:r>
              <w:rPr>
                <w:rFonts w:hint="eastAsia"/>
                <w:b/>
                <w:color w:val="000000" w:themeColor="text1"/>
                <w:spacing w:val="-10"/>
                <w:sz w:val="20"/>
                <w:szCs w:val="20"/>
              </w:rPr>
              <w:t>□</w:t>
            </w:r>
            <w:r>
              <w:rPr>
                <w:rFonts w:ascii="宋体" w:hAnsi="宋体" w:hint="eastAsia"/>
                <w:b/>
                <w:color w:val="000000" w:themeColor="text1"/>
                <w:sz w:val="20"/>
                <w:szCs w:val="20"/>
              </w:rPr>
              <w:t>职业健康安全方针（组织</w:t>
            </w:r>
            <w:r>
              <w:rPr>
                <w:rFonts w:hint="eastAsia"/>
                <w:b/>
                <w:color w:val="000000" w:themeColor="text1"/>
                <w:sz w:val="20"/>
                <w:szCs w:val="20"/>
              </w:rPr>
              <w:t>方针</w:t>
            </w:r>
            <w:r>
              <w:rPr>
                <w:rFonts w:ascii="宋体" w:hAnsi="宋体" w:hint="eastAsia"/>
                <w:b/>
                <w:color w:val="000000" w:themeColor="text1"/>
                <w:sz w:val="20"/>
                <w:szCs w:val="20"/>
              </w:rPr>
              <w:t>的适宜性/持续适宜性、方针的传达及职工的理解等）</w:t>
            </w:r>
          </w:p>
          <w:p w14:paraId="2D829D38" w14:textId="77777777" w:rsidR="00142F90" w:rsidRDefault="00E74AA6">
            <w:pPr>
              <w:rPr>
                <w:szCs w:val="21"/>
              </w:rPr>
            </w:pPr>
            <w:r>
              <w:t>1.</w:t>
            </w:r>
            <w:r>
              <w:rPr>
                <w:rFonts w:hint="eastAsia"/>
              </w:rPr>
              <w:t xml:space="preserve"> </w:t>
            </w:r>
            <w:r>
              <w:rPr>
                <w:rFonts w:cs="宋体" w:hint="eastAsia"/>
              </w:rPr>
              <w:t>管理方针：</w:t>
            </w:r>
            <w:r>
              <w:rPr>
                <w:rFonts w:hint="eastAsia"/>
                <w:szCs w:val="21"/>
              </w:rPr>
              <w:t>守法诚信追求精品，预防污染保护环境；</w:t>
            </w:r>
            <w:proofErr w:type="gramStart"/>
            <w:r>
              <w:rPr>
                <w:rFonts w:hint="eastAsia"/>
                <w:szCs w:val="21"/>
              </w:rPr>
              <w:t>关爱员工</w:t>
            </w:r>
            <w:proofErr w:type="gramEnd"/>
            <w:r>
              <w:rPr>
                <w:rFonts w:hint="eastAsia"/>
                <w:szCs w:val="21"/>
              </w:rPr>
              <w:t>健康安全，持续改进追求卓越</w:t>
            </w:r>
          </w:p>
          <w:p w14:paraId="06D642B1" w14:textId="77777777" w:rsidR="00142F90" w:rsidRDefault="00E74AA6">
            <w:pPr>
              <w:spacing w:line="360" w:lineRule="exact"/>
            </w:pPr>
            <w:r>
              <w:t xml:space="preserve">2. </w:t>
            </w:r>
            <w:r>
              <w:rPr>
                <w:rFonts w:cs="宋体" w:hint="eastAsia"/>
              </w:rPr>
              <w:t>管理方针与企业的经营宗旨相适应，协调；</w:t>
            </w:r>
          </w:p>
          <w:p w14:paraId="64C92F81" w14:textId="77777777" w:rsidR="00142F90" w:rsidRDefault="00E74AA6">
            <w:pPr>
              <w:spacing w:line="360" w:lineRule="exact"/>
              <w:rPr>
                <w:b/>
                <w:color w:val="000000" w:themeColor="text1"/>
              </w:rPr>
            </w:pPr>
            <w:r>
              <w:t xml:space="preserve">3. </w:t>
            </w:r>
            <w:r>
              <w:rPr>
                <w:rFonts w:cs="宋体" w:hint="eastAsia"/>
              </w:rPr>
              <w:t>通过会议传达，沟通，让全体员工理解执行。并定期进行评审（一般一年一次）。</w:t>
            </w:r>
          </w:p>
        </w:tc>
      </w:tr>
      <w:tr w:rsidR="00142F90" w14:paraId="07270271" w14:textId="77777777">
        <w:trPr>
          <w:cantSplit/>
          <w:trHeight w:val="1512"/>
          <w:jc w:val="center"/>
        </w:trPr>
        <w:tc>
          <w:tcPr>
            <w:tcW w:w="720" w:type="dxa"/>
            <w:vMerge/>
            <w:vAlign w:val="center"/>
          </w:tcPr>
          <w:p w14:paraId="79D38B59" w14:textId="77777777" w:rsidR="00142F90" w:rsidRDefault="00142F90">
            <w:pPr>
              <w:spacing w:line="360" w:lineRule="exact"/>
              <w:jc w:val="center"/>
              <w:rPr>
                <w:b/>
                <w:color w:val="000000" w:themeColor="text1"/>
                <w:sz w:val="20"/>
              </w:rPr>
            </w:pPr>
          </w:p>
        </w:tc>
        <w:tc>
          <w:tcPr>
            <w:tcW w:w="9198" w:type="dxa"/>
          </w:tcPr>
          <w:p w14:paraId="4395DAEE" w14:textId="77777777" w:rsidR="00142F90" w:rsidRDefault="00E74AA6">
            <w:pPr>
              <w:spacing w:line="360" w:lineRule="exact"/>
              <w:rPr>
                <w:rFonts w:ascii="宋体" w:hAnsi="宋体"/>
                <w:b/>
                <w:color w:val="000000" w:themeColor="text1"/>
                <w:spacing w:val="-8"/>
                <w:sz w:val="20"/>
                <w:szCs w:val="20"/>
              </w:rPr>
            </w:pPr>
            <w:r>
              <w:rPr>
                <w:rFonts w:hint="eastAsia"/>
                <w:b/>
                <w:color w:val="000000" w:themeColor="text1"/>
                <w:sz w:val="20"/>
                <w:szCs w:val="20"/>
              </w:rPr>
              <w:t xml:space="preserve">4. </w:t>
            </w:r>
            <w:r>
              <w:rPr>
                <w:b/>
                <w:color w:val="000000" w:themeColor="text1"/>
                <w:spacing w:val="-12"/>
                <w:sz w:val="20"/>
                <w:szCs w:val="20"/>
              </w:rPr>
              <w:t>EMS</w:t>
            </w:r>
            <w:r>
              <w:rPr>
                <w:rFonts w:ascii="宋体" w:hAnsi="宋体" w:hint="eastAsia"/>
                <w:b/>
                <w:color w:val="000000" w:themeColor="text1"/>
                <w:spacing w:val="-12"/>
                <w:sz w:val="20"/>
                <w:szCs w:val="20"/>
              </w:rPr>
              <w:t>环境因素</w:t>
            </w:r>
            <w:r>
              <w:rPr>
                <w:rFonts w:ascii="宋体" w:hAnsi="宋体" w:hint="eastAsia"/>
                <w:b/>
                <w:color w:val="000000" w:themeColor="text1"/>
                <w:sz w:val="20"/>
                <w:szCs w:val="20"/>
              </w:rPr>
              <w:t>（</w:t>
            </w:r>
            <w:r>
              <w:rPr>
                <w:rFonts w:ascii="宋体" w:hAnsi="宋体" w:hint="eastAsia"/>
                <w:b/>
                <w:color w:val="000000" w:themeColor="text1"/>
                <w:spacing w:val="-8"/>
                <w:sz w:val="20"/>
                <w:szCs w:val="20"/>
              </w:rPr>
              <w:t>环境因素</w:t>
            </w:r>
            <w:r>
              <w:rPr>
                <w:rFonts w:ascii="宋体" w:hAnsi="宋体" w:hint="eastAsia"/>
                <w:b/>
                <w:color w:val="000000" w:themeColor="text1"/>
                <w:sz w:val="20"/>
                <w:szCs w:val="20"/>
              </w:rPr>
              <w:t>辨识是否充分、重要环境因素评价合理性，</w:t>
            </w:r>
            <w:r>
              <w:rPr>
                <w:rFonts w:ascii="宋体" w:hAnsi="宋体" w:hint="eastAsia"/>
                <w:b/>
                <w:color w:val="000000" w:themeColor="text1"/>
                <w:spacing w:val="-8"/>
                <w:sz w:val="20"/>
                <w:szCs w:val="20"/>
              </w:rPr>
              <w:t>以及环境因素动态变更的及时性等）</w:t>
            </w:r>
          </w:p>
          <w:p w14:paraId="66FCB134" w14:textId="77777777" w:rsidR="00142F90" w:rsidRDefault="00E74AA6">
            <w:pPr>
              <w:spacing w:line="360" w:lineRule="exact"/>
              <w:rPr>
                <w:b/>
                <w:color w:val="000000" w:themeColor="text1"/>
                <w:sz w:val="20"/>
                <w:szCs w:val="20"/>
              </w:rPr>
            </w:pPr>
            <w:r>
              <w:rPr>
                <w:rFonts w:ascii="宋体" w:hAnsi="宋体" w:hint="eastAsia"/>
                <w:szCs w:val="21"/>
              </w:rPr>
              <w:t>综合部组织全体部门对所涉及的环境因素进行识别，并评价出重要环境因素，提供环境因素评价记录，目前环境因素识别基本完整，评价的重要环境因素有</w:t>
            </w:r>
            <w:r>
              <w:rPr>
                <w:rFonts w:hint="eastAsia"/>
              </w:rPr>
              <w:t>火灾发生、固体废弃物排放、废气的排放、噪声排放</w:t>
            </w:r>
            <w:r>
              <w:rPr>
                <w:rFonts w:ascii="宋体" w:hAnsi="宋体" w:cs="宋体" w:hint="eastAsia"/>
                <w:szCs w:val="21"/>
                <w:lang w:val="en-GB"/>
              </w:rPr>
              <w:t>，环境因素识别评价符合要求。</w:t>
            </w:r>
          </w:p>
        </w:tc>
      </w:tr>
      <w:tr w:rsidR="00142F90" w14:paraId="27E25899" w14:textId="77777777">
        <w:trPr>
          <w:cantSplit/>
          <w:trHeight w:val="1521"/>
          <w:jc w:val="center"/>
        </w:trPr>
        <w:tc>
          <w:tcPr>
            <w:tcW w:w="720" w:type="dxa"/>
            <w:vMerge/>
            <w:vAlign w:val="center"/>
          </w:tcPr>
          <w:p w14:paraId="7E9567C3" w14:textId="77777777" w:rsidR="00142F90" w:rsidRDefault="00142F90">
            <w:pPr>
              <w:spacing w:line="360" w:lineRule="exact"/>
              <w:jc w:val="center"/>
              <w:rPr>
                <w:b/>
                <w:color w:val="000000" w:themeColor="text1"/>
                <w:sz w:val="20"/>
              </w:rPr>
            </w:pPr>
          </w:p>
        </w:tc>
        <w:tc>
          <w:tcPr>
            <w:tcW w:w="9198" w:type="dxa"/>
          </w:tcPr>
          <w:p w14:paraId="44BAA551" w14:textId="77777777" w:rsidR="00142F90" w:rsidRDefault="00E74AA6">
            <w:pPr>
              <w:spacing w:line="360" w:lineRule="exact"/>
              <w:rPr>
                <w:rFonts w:ascii="宋体" w:hAnsi="宋体"/>
                <w:b/>
                <w:color w:val="000000" w:themeColor="text1"/>
                <w:szCs w:val="21"/>
              </w:rPr>
            </w:pPr>
            <w:r>
              <w:rPr>
                <w:rFonts w:hint="eastAsia"/>
                <w:b/>
                <w:color w:val="000000" w:themeColor="text1"/>
                <w:szCs w:val="21"/>
              </w:rPr>
              <w:t xml:space="preserve">5. </w:t>
            </w:r>
            <w:r>
              <w:rPr>
                <w:rFonts w:ascii="宋体" w:hAnsi="宋体" w:hint="eastAsia"/>
                <w:b/>
                <w:color w:val="000000" w:themeColor="text1"/>
                <w:spacing w:val="-4"/>
                <w:szCs w:val="21"/>
              </w:rPr>
              <w:t>法律法规及其他要求</w:t>
            </w:r>
          </w:p>
          <w:p w14:paraId="4764E978" w14:textId="77777777" w:rsidR="00142F90" w:rsidRDefault="00E74AA6">
            <w:pPr>
              <w:pStyle w:val="ac"/>
              <w:numPr>
                <w:ilvl w:val="0"/>
                <w:numId w:val="3"/>
              </w:numPr>
              <w:tabs>
                <w:tab w:val="left" w:pos="540"/>
              </w:tabs>
              <w:spacing w:line="360" w:lineRule="exact"/>
              <w:ind w:firstLineChars="0"/>
              <w:rPr>
                <w:rFonts w:ascii="宋体" w:hAnsi="宋体"/>
                <w:b/>
                <w:color w:val="000000" w:themeColor="text1"/>
                <w:szCs w:val="21"/>
                <w:u w:val="single"/>
              </w:rPr>
            </w:pPr>
            <w:r>
              <w:rPr>
                <w:rFonts w:ascii="宋体" w:hAnsi="宋体" w:hint="eastAsia"/>
                <w:b/>
                <w:color w:val="000000" w:themeColor="text1"/>
                <w:szCs w:val="21"/>
              </w:rPr>
              <w:t>获取法律法规项，☑法律法规获取充分，□法律法规获取有遗漏，缺少</w:t>
            </w:r>
          </w:p>
          <w:p w14:paraId="055D80A8" w14:textId="77777777" w:rsidR="00142F90" w:rsidRDefault="00E74AA6">
            <w:pPr>
              <w:pStyle w:val="ac"/>
              <w:numPr>
                <w:ilvl w:val="0"/>
                <w:numId w:val="3"/>
              </w:numPr>
              <w:tabs>
                <w:tab w:val="left" w:pos="540"/>
              </w:tabs>
              <w:spacing w:line="360" w:lineRule="exact"/>
              <w:ind w:firstLineChars="0"/>
              <w:rPr>
                <w:rFonts w:ascii="宋体" w:hAnsi="宋体"/>
                <w:b/>
                <w:color w:val="000000" w:themeColor="text1"/>
                <w:szCs w:val="21"/>
              </w:rPr>
            </w:pPr>
            <w:r>
              <w:rPr>
                <w:rFonts w:ascii="宋体" w:hAnsi="宋体" w:hint="eastAsia"/>
                <w:b/>
                <w:color w:val="000000" w:themeColor="text1"/>
                <w:szCs w:val="21"/>
              </w:rPr>
              <w:t>结合公司的☑产品/服务☑环境因素□危险源，☑确定 □未确定法律法规要求的具体条款，</w:t>
            </w:r>
          </w:p>
          <w:p w14:paraId="6F1D5B42" w14:textId="77777777" w:rsidR="00142F90" w:rsidRDefault="00E74AA6">
            <w:pPr>
              <w:pStyle w:val="ac"/>
              <w:numPr>
                <w:ilvl w:val="0"/>
                <w:numId w:val="3"/>
              </w:numPr>
              <w:tabs>
                <w:tab w:val="left" w:pos="540"/>
              </w:tabs>
              <w:spacing w:line="360" w:lineRule="exact"/>
              <w:ind w:firstLineChars="0"/>
              <w:rPr>
                <w:rFonts w:ascii="宋体" w:hAnsi="宋体"/>
                <w:b/>
                <w:color w:val="000000" w:themeColor="text1"/>
                <w:szCs w:val="21"/>
              </w:rPr>
            </w:pPr>
            <w:r>
              <w:rPr>
                <w:rFonts w:ascii="宋体" w:hAnsi="宋体" w:hint="eastAsia"/>
                <w:b/>
                <w:color w:val="000000" w:themeColor="text1"/>
                <w:szCs w:val="21"/>
              </w:rPr>
              <w:t>法律法规的宣传方式：培训</w:t>
            </w:r>
          </w:p>
          <w:p w14:paraId="5442F5F3" w14:textId="77777777" w:rsidR="00142F90" w:rsidRDefault="00E74AA6">
            <w:pPr>
              <w:pStyle w:val="ac"/>
              <w:numPr>
                <w:ilvl w:val="0"/>
                <w:numId w:val="3"/>
              </w:numPr>
              <w:tabs>
                <w:tab w:val="left" w:pos="540"/>
              </w:tabs>
              <w:spacing w:line="360" w:lineRule="exact"/>
              <w:ind w:firstLineChars="0"/>
              <w:rPr>
                <w:b/>
                <w:color w:val="000000" w:themeColor="text1"/>
                <w:szCs w:val="21"/>
              </w:rPr>
            </w:pPr>
            <w:r>
              <w:rPr>
                <w:rFonts w:ascii="宋体" w:hAnsi="宋体" w:hint="eastAsia"/>
                <w:b/>
                <w:color w:val="000000" w:themeColor="text1"/>
                <w:szCs w:val="21"/>
              </w:rPr>
              <w:t>法律法规要求及时更新了。</w:t>
            </w:r>
          </w:p>
        </w:tc>
      </w:tr>
      <w:tr w:rsidR="00142F90" w14:paraId="0EE91B5D" w14:textId="77777777">
        <w:trPr>
          <w:cantSplit/>
          <w:trHeight w:val="1467"/>
          <w:jc w:val="center"/>
        </w:trPr>
        <w:tc>
          <w:tcPr>
            <w:tcW w:w="720" w:type="dxa"/>
            <w:vMerge/>
            <w:vAlign w:val="center"/>
          </w:tcPr>
          <w:p w14:paraId="316DBFF2" w14:textId="77777777" w:rsidR="00142F90" w:rsidRDefault="00142F90">
            <w:pPr>
              <w:spacing w:line="360" w:lineRule="exact"/>
              <w:jc w:val="center"/>
              <w:rPr>
                <w:b/>
                <w:color w:val="000000" w:themeColor="text1"/>
                <w:sz w:val="20"/>
              </w:rPr>
            </w:pPr>
          </w:p>
        </w:tc>
        <w:tc>
          <w:tcPr>
            <w:tcW w:w="9198" w:type="dxa"/>
          </w:tcPr>
          <w:p w14:paraId="5A698300" w14:textId="77777777" w:rsidR="00142F90" w:rsidRDefault="00E74AA6">
            <w:pPr>
              <w:spacing w:line="360" w:lineRule="exact"/>
              <w:rPr>
                <w:rFonts w:ascii="宋体" w:hAnsi="宋体"/>
                <w:b/>
                <w:color w:val="000000" w:themeColor="text1"/>
                <w:sz w:val="20"/>
                <w:szCs w:val="20"/>
              </w:rPr>
            </w:pPr>
            <w:r>
              <w:rPr>
                <w:rFonts w:hint="eastAsia"/>
                <w:b/>
                <w:color w:val="000000" w:themeColor="text1"/>
                <w:szCs w:val="21"/>
              </w:rPr>
              <w:t xml:space="preserve">6. </w:t>
            </w:r>
            <w:r>
              <w:rPr>
                <w:rFonts w:ascii="宋体" w:hAnsi="宋体" w:hint="eastAsia"/>
                <w:b/>
                <w:color w:val="000000" w:themeColor="text1"/>
                <w:szCs w:val="21"/>
              </w:rPr>
              <w:t>目标、方案</w:t>
            </w:r>
            <w:r>
              <w:rPr>
                <w:rFonts w:hint="eastAsia"/>
                <w:b/>
                <w:color w:val="000000" w:themeColor="text1"/>
                <w:sz w:val="20"/>
                <w:szCs w:val="20"/>
              </w:rPr>
              <w:t>（</w:t>
            </w:r>
            <w:r>
              <w:rPr>
                <w:rFonts w:ascii="宋体" w:hAnsi="宋体" w:hint="eastAsia"/>
                <w:b/>
                <w:color w:val="000000" w:themeColor="text1"/>
                <w:spacing w:val="-4"/>
                <w:sz w:val="20"/>
                <w:szCs w:val="20"/>
              </w:rPr>
              <w:t>在相关层次上建立</w:t>
            </w:r>
            <w:r>
              <w:rPr>
                <w:rFonts w:ascii="宋体" w:hAnsi="宋体" w:hint="eastAsia"/>
                <w:b/>
                <w:color w:val="000000" w:themeColor="text1"/>
                <w:sz w:val="20"/>
                <w:szCs w:val="20"/>
              </w:rPr>
              <w:t>可测量的目标，目标、方案的有效性，对质量目标的实现情况进行评价并叙述测量方法）</w:t>
            </w:r>
          </w:p>
          <w:p w14:paraId="1CD379E8" w14:textId="77777777" w:rsidR="00142F90" w:rsidRDefault="00E74AA6">
            <w:pPr>
              <w:rPr>
                <w:rFonts w:cs="宋体"/>
              </w:rPr>
            </w:pPr>
            <w:r>
              <w:rPr>
                <w:rFonts w:cs="宋体" w:hint="eastAsia"/>
              </w:rPr>
              <w:t>公司环境目标：</w:t>
            </w:r>
          </w:p>
          <w:p w14:paraId="77F88A20" w14:textId="77777777" w:rsidR="00142F90" w:rsidRPr="00065F7A" w:rsidRDefault="00E74AA6">
            <w:pPr>
              <w:rPr>
                <w:szCs w:val="21"/>
              </w:rPr>
            </w:pPr>
            <w:r w:rsidRPr="00065F7A">
              <w:rPr>
                <w:rFonts w:hint="eastAsia"/>
                <w:szCs w:val="21"/>
              </w:rPr>
              <w:t>废气排放：</w:t>
            </w:r>
            <w:r w:rsidRPr="00065F7A">
              <w:rPr>
                <w:rFonts w:hint="eastAsia"/>
                <w:szCs w:val="21"/>
              </w:rPr>
              <w:t>GB16297-1996</w:t>
            </w:r>
            <w:r w:rsidRPr="00065F7A">
              <w:rPr>
                <w:rFonts w:hint="eastAsia"/>
                <w:szCs w:val="21"/>
              </w:rPr>
              <w:t>大气污染</w:t>
            </w:r>
            <w:proofErr w:type="gramStart"/>
            <w:r w:rsidRPr="00065F7A">
              <w:rPr>
                <w:rFonts w:hint="eastAsia"/>
                <w:szCs w:val="21"/>
              </w:rPr>
              <w:t>物综合</w:t>
            </w:r>
            <w:proofErr w:type="gramEnd"/>
            <w:r w:rsidRPr="00065F7A">
              <w:rPr>
                <w:rFonts w:hint="eastAsia"/>
                <w:szCs w:val="21"/>
              </w:rPr>
              <w:t>排放标准二级标准。</w:t>
            </w:r>
          </w:p>
          <w:p w14:paraId="14D7ED75" w14:textId="77777777" w:rsidR="00142F90" w:rsidRPr="00065F7A" w:rsidRDefault="00E74AA6">
            <w:pPr>
              <w:rPr>
                <w:szCs w:val="21"/>
              </w:rPr>
            </w:pPr>
            <w:r w:rsidRPr="00065F7A">
              <w:rPr>
                <w:rFonts w:hint="eastAsia"/>
                <w:szCs w:val="21"/>
              </w:rPr>
              <w:t>DB13/1640-2012</w:t>
            </w:r>
            <w:r w:rsidRPr="00065F7A">
              <w:rPr>
                <w:rFonts w:hint="eastAsia"/>
                <w:szCs w:val="21"/>
              </w:rPr>
              <w:t>工业炉窑大气污染物排放标准表一</w:t>
            </w:r>
          </w:p>
          <w:p w14:paraId="3ABD507C" w14:textId="77777777" w:rsidR="00142F90" w:rsidRPr="00065F7A" w:rsidRDefault="00E74AA6">
            <w:pPr>
              <w:rPr>
                <w:szCs w:val="21"/>
              </w:rPr>
            </w:pPr>
            <w:r w:rsidRPr="00065F7A">
              <w:rPr>
                <w:rFonts w:hint="eastAsia"/>
                <w:szCs w:val="21"/>
              </w:rPr>
              <w:t xml:space="preserve"> DB13/2322-2016</w:t>
            </w:r>
            <w:r w:rsidRPr="00065F7A">
              <w:rPr>
                <w:rFonts w:hint="eastAsia"/>
                <w:szCs w:val="21"/>
              </w:rPr>
              <w:t>工业企业挥发性有机物排放控制标准表</w:t>
            </w:r>
            <w:r w:rsidRPr="00065F7A">
              <w:rPr>
                <w:rFonts w:hint="eastAsia"/>
                <w:szCs w:val="21"/>
              </w:rPr>
              <w:t>2</w:t>
            </w:r>
          </w:p>
          <w:p w14:paraId="0BC57A9E" w14:textId="77777777" w:rsidR="00142F90" w:rsidRPr="00065F7A" w:rsidRDefault="00E74AA6">
            <w:pPr>
              <w:rPr>
                <w:szCs w:val="21"/>
              </w:rPr>
            </w:pPr>
            <w:r w:rsidRPr="00065F7A">
              <w:rPr>
                <w:rFonts w:hint="eastAsia"/>
                <w:szCs w:val="21"/>
              </w:rPr>
              <w:t>噪声排放符合：</w:t>
            </w:r>
            <w:r w:rsidRPr="00065F7A">
              <w:rPr>
                <w:rFonts w:hint="eastAsia"/>
                <w:szCs w:val="21"/>
              </w:rPr>
              <w:t>GB12348-2008</w:t>
            </w:r>
            <w:r w:rsidRPr="00065F7A">
              <w:rPr>
                <w:rFonts w:hint="eastAsia"/>
                <w:szCs w:val="21"/>
              </w:rPr>
              <w:t>工业企业厂界环境噪声排放标准</w:t>
            </w:r>
            <w:r w:rsidRPr="00065F7A">
              <w:rPr>
                <w:rFonts w:hint="eastAsia"/>
                <w:szCs w:val="21"/>
              </w:rPr>
              <w:t>2</w:t>
            </w:r>
            <w:r w:rsidRPr="00065F7A">
              <w:rPr>
                <w:rFonts w:hint="eastAsia"/>
                <w:szCs w:val="21"/>
              </w:rPr>
              <w:t>类标准</w:t>
            </w:r>
          </w:p>
          <w:p w14:paraId="31FDC382" w14:textId="77777777" w:rsidR="00142F90" w:rsidRPr="00065F7A" w:rsidRDefault="00E74AA6">
            <w:pPr>
              <w:rPr>
                <w:szCs w:val="21"/>
              </w:rPr>
            </w:pPr>
            <w:r w:rsidRPr="00065F7A">
              <w:rPr>
                <w:rFonts w:hint="eastAsia"/>
                <w:szCs w:val="21"/>
              </w:rPr>
              <w:t>固废排放符合；</w:t>
            </w:r>
            <w:r w:rsidRPr="00065F7A">
              <w:rPr>
                <w:rFonts w:hint="eastAsia"/>
                <w:szCs w:val="21"/>
              </w:rPr>
              <w:t>GB16889-2008</w:t>
            </w:r>
            <w:r w:rsidRPr="00065F7A">
              <w:rPr>
                <w:rFonts w:hint="eastAsia"/>
                <w:szCs w:val="21"/>
              </w:rPr>
              <w:t>一般工业固体废物贮存、处置场污染控制标准</w:t>
            </w:r>
            <w:r w:rsidRPr="00065F7A">
              <w:rPr>
                <w:rFonts w:hint="eastAsia"/>
                <w:szCs w:val="21"/>
              </w:rPr>
              <w:t xml:space="preserve"> GB18597-2001</w:t>
            </w:r>
            <w:r w:rsidRPr="00065F7A">
              <w:rPr>
                <w:rFonts w:hint="eastAsia"/>
                <w:szCs w:val="21"/>
              </w:rPr>
              <w:t>危险废物贮存污染控制标准</w:t>
            </w:r>
          </w:p>
          <w:p w14:paraId="6F423055" w14:textId="77777777" w:rsidR="00142F90" w:rsidRPr="00065F7A" w:rsidRDefault="00E74AA6">
            <w:pPr>
              <w:rPr>
                <w:szCs w:val="21"/>
              </w:rPr>
            </w:pPr>
            <w:r w:rsidRPr="00065F7A">
              <w:rPr>
                <w:rFonts w:hint="eastAsia"/>
                <w:szCs w:val="21"/>
              </w:rPr>
              <w:t>废水排放：</w:t>
            </w:r>
            <w:r w:rsidRPr="00065F7A">
              <w:rPr>
                <w:rFonts w:hint="eastAsia"/>
                <w:szCs w:val="21"/>
              </w:rPr>
              <w:t>GB/T14848-2017</w:t>
            </w:r>
            <w:r w:rsidRPr="00065F7A">
              <w:rPr>
                <w:rFonts w:hint="eastAsia"/>
                <w:szCs w:val="21"/>
              </w:rPr>
              <w:t>地下水质量标准</w:t>
            </w:r>
            <w:r w:rsidRPr="00065F7A">
              <w:rPr>
                <w:rFonts w:hint="eastAsia"/>
                <w:szCs w:val="21"/>
              </w:rPr>
              <w:t>III</w:t>
            </w:r>
            <w:r w:rsidRPr="00065F7A">
              <w:rPr>
                <w:rFonts w:hint="eastAsia"/>
                <w:szCs w:val="21"/>
              </w:rPr>
              <w:t>类</w:t>
            </w:r>
          </w:p>
          <w:p w14:paraId="5945327A" w14:textId="77777777" w:rsidR="00142F90" w:rsidRPr="00065F7A" w:rsidRDefault="00E74AA6">
            <w:pPr>
              <w:rPr>
                <w:szCs w:val="21"/>
              </w:rPr>
            </w:pPr>
            <w:r w:rsidRPr="00065F7A">
              <w:rPr>
                <w:rFonts w:hint="eastAsia"/>
                <w:szCs w:val="21"/>
              </w:rPr>
              <w:t>火灾发生率：</w:t>
            </w:r>
            <w:r w:rsidRPr="00065F7A">
              <w:rPr>
                <w:rFonts w:hint="eastAsia"/>
                <w:szCs w:val="21"/>
              </w:rPr>
              <w:t>0</w:t>
            </w:r>
            <w:r w:rsidRPr="00065F7A">
              <w:rPr>
                <w:szCs w:val="21"/>
              </w:rPr>
              <w:t>。</w:t>
            </w:r>
          </w:p>
          <w:p w14:paraId="4EAE4710" w14:textId="77777777" w:rsidR="00142F90" w:rsidRDefault="00E74AA6">
            <w:pPr>
              <w:spacing w:line="360" w:lineRule="exact"/>
              <w:rPr>
                <w:rFonts w:ascii="宋体" w:hAnsi="宋体"/>
                <w:b/>
                <w:color w:val="000000" w:themeColor="text1"/>
              </w:rPr>
            </w:pPr>
            <w:r>
              <w:rPr>
                <w:rFonts w:cs="宋体" w:hint="eastAsia"/>
              </w:rPr>
              <w:t>提供了文件化可分解的目标、指标，经查问分解到各部门，经查阅建立的管理目标符合标准要求，在方针的框架下展开，每季度考核一次，提供</w:t>
            </w:r>
            <w:r>
              <w:rPr>
                <w:rFonts w:cs="宋体" w:hint="eastAsia"/>
              </w:rPr>
              <w:t>2019-2020</w:t>
            </w:r>
            <w:r>
              <w:rPr>
                <w:rFonts w:cs="宋体" w:hint="eastAsia"/>
              </w:rPr>
              <w:t>年目标考核记录，显示目标均已完成。</w:t>
            </w:r>
          </w:p>
        </w:tc>
      </w:tr>
      <w:tr w:rsidR="00142F90" w14:paraId="265ACD53" w14:textId="77777777">
        <w:trPr>
          <w:cantSplit/>
          <w:trHeight w:val="1484"/>
          <w:jc w:val="center"/>
        </w:trPr>
        <w:tc>
          <w:tcPr>
            <w:tcW w:w="720" w:type="dxa"/>
            <w:vMerge/>
            <w:vAlign w:val="center"/>
          </w:tcPr>
          <w:p w14:paraId="1FCB7D81" w14:textId="77777777" w:rsidR="00142F90" w:rsidRDefault="00142F90">
            <w:pPr>
              <w:spacing w:line="360" w:lineRule="exact"/>
              <w:jc w:val="center"/>
              <w:rPr>
                <w:b/>
                <w:color w:val="000000" w:themeColor="text1"/>
                <w:sz w:val="20"/>
              </w:rPr>
            </w:pPr>
          </w:p>
        </w:tc>
        <w:tc>
          <w:tcPr>
            <w:tcW w:w="9198" w:type="dxa"/>
          </w:tcPr>
          <w:p w14:paraId="5C9A729D" w14:textId="77777777" w:rsidR="00142F90" w:rsidRDefault="00E74AA6">
            <w:pPr>
              <w:spacing w:line="360" w:lineRule="exact"/>
              <w:rPr>
                <w:rFonts w:ascii="宋体" w:hAnsi="宋体"/>
                <w:b/>
                <w:color w:val="000000" w:themeColor="text1"/>
                <w:sz w:val="20"/>
                <w:szCs w:val="20"/>
              </w:rPr>
            </w:pPr>
            <w:r>
              <w:rPr>
                <w:rFonts w:hint="eastAsia"/>
                <w:b/>
                <w:color w:val="000000" w:themeColor="text1"/>
                <w:sz w:val="20"/>
                <w:szCs w:val="20"/>
              </w:rPr>
              <w:t xml:space="preserve">7. </w:t>
            </w:r>
            <w:r>
              <w:rPr>
                <w:rFonts w:hint="eastAsia"/>
                <w:b/>
                <w:color w:val="000000" w:themeColor="text1"/>
                <w:sz w:val="20"/>
                <w:szCs w:val="20"/>
              </w:rPr>
              <w:t>文件与记录控制</w:t>
            </w:r>
            <w:r>
              <w:rPr>
                <w:rFonts w:hint="eastAsia"/>
                <w:b/>
                <w:color w:val="000000" w:themeColor="text1"/>
                <w:sz w:val="20"/>
                <w:szCs w:val="20"/>
              </w:rPr>
              <w:t xml:space="preserve"> (</w:t>
            </w:r>
            <w:proofErr w:type="gramStart"/>
            <w:r>
              <w:rPr>
                <w:rFonts w:ascii="宋体" w:hAnsi="宋体" w:hint="eastAsia"/>
                <w:b/>
                <w:color w:val="000000" w:themeColor="text1"/>
                <w:sz w:val="20"/>
                <w:szCs w:val="20"/>
              </w:rPr>
              <w:t>文审修订后文件</w:t>
            </w:r>
            <w:proofErr w:type="gramEnd"/>
            <w:r>
              <w:rPr>
                <w:rFonts w:ascii="宋体" w:hAnsi="宋体" w:hint="eastAsia"/>
                <w:b/>
                <w:color w:val="000000" w:themeColor="text1"/>
                <w:sz w:val="20"/>
                <w:szCs w:val="20"/>
              </w:rPr>
              <w:t>与标准的符合程度评价、</w:t>
            </w:r>
            <w:r>
              <w:rPr>
                <w:rFonts w:ascii="宋体" w:hAnsi="宋体" w:hint="eastAsia"/>
                <w:b/>
                <w:color w:val="000000" w:themeColor="text1"/>
                <w:spacing w:val="-4"/>
                <w:sz w:val="20"/>
                <w:szCs w:val="20"/>
              </w:rPr>
              <w:t>文件</w:t>
            </w:r>
            <w:r>
              <w:rPr>
                <w:rFonts w:ascii="宋体" w:hAnsi="宋体" w:hint="eastAsia"/>
                <w:b/>
                <w:color w:val="000000" w:themeColor="text1"/>
                <w:sz w:val="20"/>
                <w:szCs w:val="20"/>
              </w:rPr>
              <w:t>控制管理等)</w:t>
            </w:r>
          </w:p>
          <w:p w14:paraId="2C2BC615" w14:textId="77777777" w:rsidR="00142F90" w:rsidRDefault="00E74AA6">
            <w:pPr>
              <w:spacing w:line="360" w:lineRule="exact"/>
              <w:rPr>
                <w:rFonts w:ascii="宋体" w:hAnsi="宋体"/>
                <w:b/>
                <w:color w:val="000000" w:themeColor="text1"/>
                <w:sz w:val="20"/>
                <w:szCs w:val="20"/>
              </w:rPr>
            </w:pPr>
            <w:r>
              <w:rPr>
                <w:rFonts w:cs="宋体" w:hint="eastAsia"/>
              </w:rPr>
              <w:t>管理体系文件由综合部组织编写，总经理批准发布实施，综合部打印传阅，公司文件柜存放，电子版本在电脑上，每个人均可查阅。外来文件电子版本在电脑上，每个人均可查阅，产品技术标准打印一套，放于文件柜内该公司人员均可查阅，外来人员查阅需经过总经理批准。记录管理：综合部根据管理体系要求设计了空白表格，按照需求发放，由使用人员填写记录并保存，综合部不定期检查记录的同步性、真实性和填写完整、保存状况。</w:t>
            </w:r>
          </w:p>
        </w:tc>
      </w:tr>
      <w:tr w:rsidR="00142F90" w14:paraId="15928C5F" w14:textId="77777777">
        <w:trPr>
          <w:cantSplit/>
          <w:trHeight w:val="587"/>
          <w:jc w:val="center"/>
        </w:trPr>
        <w:tc>
          <w:tcPr>
            <w:tcW w:w="720" w:type="dxa"/>
            <w:vMerge w:val="restart"/>
            <w:textDirection w:val="tbRlV"/>
            <w:vAlign w:val="center"/>
          </w:tcPr>
          <w:p w14:paraId="0483BDC0" w14:textId="77777777" w:rsidR="00142F90" w:rsidRDefault="00E74AA6">
            <w:pPr>
              <w:spacing w:line="360" w:lineRule="exact"/>
              <w:ind w:left="113" w:right="113"/>
              <w:jc w:val="center"/>
              <w:rPr>
                <w:b/>
                <w:color w:val="000000" w:themeColor="text1"/>
                <w:szCs w:val="21"/>
              </w:rPr>
            </w:pPr>
            <w:r>
              <w:rPr>
                <w:b/>
                <w:color w:val="000000" w:themeColor="text1"/>
                <w:szCs w:val="21"/>
              </w:rPr>
              <w:lastRenderedPageBreak/>
              <w:br w:type="page"/>
            </w:r>
            <w:r>
              <w:rPr>
                <w:rFonts w:ascii="宋体" w:hAnsi="宋体" w:hint="eastAsia"/>
                <w:b/>
                <w:color w:val="000000" w:themeColor="text1"/>
                <w:szCs w:val="21"/>
              </w:rPr>
              <w:t>(二)资源评价</w:t>
            </w:r>
          </w:p>
        </w:tc>
        <w:tc>
          <w:tcPr>
            <w:tcW w:w="9198" w:type="dxa"/>
          </w:tcPr>
          <w:p w14:paraId="4D1324FF" w14:textId="77777777" w:rsidR="00142F90" w:rsidRDefault="00E74AA6">
            <w:pPr>
              <w:spacing w:line="360" w:lineRule="exact"/>
              <w:rPr>
                <w:b/>
                <w:color w:val="000000" w:themeColor="text1"/>
                <w:sz w:val="20"/>
                <w:szCs w:val="20"/>
              </w:rPr>
            </w:pPr>
            <w:r>
              <w:rPr>
                <w:rFonts w:ascii="宋体" w:hAnsi="宋体" w:hint="eastAsia"/>
                <w:b/>
                <w:color w:val="000000" w:themeColor="text1"/>
                <w:sz w:val="20"/>
                <w:szCs w:val="20"/>
              </w:rPr>
              <w:t>人力资源的简要说明</w:t>
            </w:r>
            <w:r>
              <w:rPr>
                <w:rFonts w:hint="eastAsia"/>
                <w:b/>
                <w:color w:val="000000" w:themeColor="text1"/>
                <w:sz w:val="20"/>
                <w:szCs w:val="20"/>
              </w:rPr>
              <w:t>.</w:t>
            </w:r>
            <w:r>
              <w:rPr>
                <w:rFonts w:ascii="宋体" w:hAnsi="宋体" w:hint="eastAsia"/>
                <w:b/>
                <w:color w:val="000000" w:themeColor="text1"/>
                <w:sz w:val="20"/>
                <w:szCs w:val="20"/>
              </w:rPr>
              <w:t>:</w:t>
            </w:r>
          </w:p>
          <w:p w14:paraId="727F37F4" w14:textId="77777777" w:rsidR="00142F90" w:rsidRDefault="00E74AA6">
            <w:pPr>
              <w:spacing w:line="360" w:lineRule="exact"/>
              <w:rPr>
                <w:rFonts w:ascii="宋体" w:hAnsi="宋体"/>
                <w:b/>
                <w:color w:val="000000" w:themeColor="text1"/>
                <w:sz w:val="20"/>
                <w:szCs w:val="20"/>
              </w:rPr>
            </w:pPr>
            <w:r>
              <w:rPr>
                <w:rFonts w:hint="eastAsia"/>
                <w:szCs w:val="21"/>
              </w:rPr>
              <w:t>公司共有员工</w:t>
            </w:r>
            <w:r>
              <w:rPr>
                <w:rFonts w:hint="eastAsia"/>
                <w:szCs w:val="21"/>
              </w:rPr>
              <w:t>26</w:t>
            </w:r>
            <w:r>
              <w:rPr>
                <w:rFonts w:hint="eastAsia"/>
                <w:szCs w:val="21"/>
              </w:rPr>
              <w:t>人，其中管理人员</w:t>
            </w:r>
            <w:r>
              <w:rPr>
                <w:rFonts w:hint="eastAsia"/>
                <w:szCs w:val="21"/>
              </w:rPr>
              <w:t>6</w:t>
            </w:r>
            <w:r>
              <w:rPr>
                <w:rFonts w:hint="eastAsia"/>
                <w:szCs w:val="21"/>
              </w:rPr>
              <w:t>人，满足生产服务要求。起重机有操作员证，有培训计划、记录，符合要求。</w:t>
            </w:r>
          </w:p>
        </w:tc>
      </w:tr>
      <w:tr w:rsidR="00142F90" w14:paraId="0F3AE609" w14:textId="77777777">
        <w:trPr>
          <w:cantSplit/>
          <w:trHeight w:val="90"/>
          <w:jc w:val="center"/>
        </w:trPr>
        <w:tc>
          <w:tcPr>
            <w:tcW w:w="720" w:type="dxa"/>
            <w:vMerge/>
            <w:textDirection w:val="tbRlV"/>
            <w:vAlign w:val="center"/>
          </w:tcPr>
          <w:p w14:paraId="321FCE63" w14:textId="77777777" w:rsidR="00142F90" w:rsidRDefault="00142F90">
            <w:pPr>
              <w:spacing w:line="360" w:lineRule="exact"/>
              <w:ind w:left="113" w:right="113"/>
              <w:jc w:val="center"/>
              <w:rPr>
                <w:b/>
                <w:color w:val="000000" w:themeColor="text1"/>
                <w:szCs w:val="21"/>
              </w:rPr>
            </w:pPr>
          </w:p>
        </w:tc>
        <w:tc>
          <w:tcPr>
            <w:tcW w:w="9198" w:type="dxa"/>
          </w:tcPr>
          <w:p w14:paraId="093D7672" w14:textId="77777777" w:rsidR="00142F90" w:rsidRDefault="00E74AA6">
            <w:pPr>
              <w:spacing w:line="360" w:lineRule="exact"/>
              <w:rPr>
                <w:rFonts w:ascii="宋体" w:hAnsi="宋体"/>
                <w:b/>
                <w:color w:val="000000" w:themeColor="text1"/>
                <w:sz w:val="20"/>
                <w:szCs w:val="20"/>
              </w:rPr>
            </w:pPr>
            <w:r>
              <w:rPr>
                <w:rFonts w:ascii="宋体" w:hAnsi="宋体" w:hint="eastAsia"/>
                <w:b/>
                <w:color w:val="000000" w:themeColor="text1"/>
                <w:sz w:val="20"/>
                <w:szCs w:val="20"/>
              </w:rPr>
              <w:t>设备设施（包括信息系统）</w:t>
            </w:r>
          </w:p>
          <w:p w14:paraId="15F5BC06" w14:textId="77777777" w:rsidR="00142F90" w:rsidRDefault="00E74AA6">
            <w:pPr>
              <w:spacing w:line="360" w:lineRule="exact"/>
              <w:rPr>
                <w:rFonts w:ascii="宋体" w:hAnsi="宋体"/>
                <w:b/>
                <w:color w:val="000000" w:themeColor="text1"/>
                <w:sz w:val="20"/>
                <w:szCs w:val="20"/>
              </w:rPr>
            </w:pPr>
            <w:r>
              <w:rPr>
                <w:rFonts w:hint="eastAsia"/>
                <w:szCs w:val="21"/>
              </w:rPr>
              <w:t>配备有办公室、车间等基础设施，主要设施：起重机、</w:t>
            </w:r>
            <w:r>
              <w:rPr>
                <w:rFonts w:hint="eastAsia"/>
              </w:rPr>
              <w:t>冲天炉、电炉、树脂</w:t>
            </w:r>
            <w:proofErr w:type="gramStart"/>
            <w:r>
              <w:rPr>
                <w:rFonts w:hint="eastAsia"/>
              </w:rPr>
              <w:t>砂</w:t>
            </w:r>
            <w:proofErr w:type="gramEnd"/>
            <w:r>
              <w:rPr>
                <w:rFonts w:hint="eastAsia"/>
              </w:rPr>
              <w:t>处理线、震动落砂机、天然气回火窑、清理室、加工中心、万能</w:t>
            </w:r>
            <w:proofErr w:type="gramStart"/>
            <w:r>
              <w:rPr>
                <w:rFonts w:hint="eastAsia"/>
              </w:rPr>
              <w:t>铣</w:t>
            </w:r>
            <w:proofErr w:type="gramEnd"/>
            <w:r>
              <w:rPr>
                <w:rFonts w:hint="eastAsia"/>
              </w:rPr>
              <w:t>、布袋除尘器、</w:t>
            </w:r>
            <w:r>
              <w:rPr>
                <w:rFonts w:hint="eastAsia"/>
              </w:rPr>
              <w:t>UV</w:t>
            </w:r>
            <w:proofErr w:type="gramStart"/>
            <w:r>
              <w:rPr>
                <w:rFonts w:hint="eastAsia"/>
              </w:rPr>
              <w:t>光氧净化器</w:t>
            </w:r>
            <w:proofErr w:type="gramEnd"/>
            <w:r>
              <w:rPr>
                <w:rFonts w:hint="eastAsia"/>
              </w:rPr>
              <w:t>、旋风除尘器、脱硫塔、集气罩等</w:t>
            </w:r>
            <w:r>
              <w:rPr>
                <w:rFonts w:hint="eastAsia"/>
                <w:szCs w:val="21"/>
              </w:rPr>
              <w:t>，满足生产服务需求</w:t>
            </w:r>
            <w:r>
              <w:rPr>
                <w:rFonts w:ascii="宋体" w:hAnsi="宋体" w:hint="eastAsia"/>
                <w:szCs w:val="21"/>
              </w:rPr>
              <w:t>。</w:t>
            </w:r>
          </w:p>
        </w:tc>
      </w:tr>
      <w:tr w:rsidR="00142F90" w14:paraId="2BF499B3" w14:textId="77777777">
        <w:trPr>
          <w:cantSplit/>
          <w:trHeight w:val="795"/>
          <w:jc w:val="center"/>
        </w:trPr>
        <w:tc>
          <w:tcPr>
            <w:tcW w:w="720" w:type="dxa"/>
            <w:vMerge/>
            <w:textDirection w:val="tbRlV"/>
            <w:vAlign w:val="center"/>
          </w:tcPr>
          <w:p w14:paraId="61978F0E" w14:textId="77777777" w:rsidR="00142F90" w:rsidRDefault="00142F90">
            <w:pPr>
              <w:spacing w:line="360" w:lineRule="exact"/>
              <w:ind w:left="113" w:right="113"/>
              <w:jc w:val="center"/>
              <w:rPr>
                <w:b/>
                <w:color w:val="000000" w:themeColor="text1"/>
                <w:szCs w:val="21"/>
              </w:rPr>
            </w:pPr>
          </w:p>
        </w:tc>
        <w:tc>
          <w:tcPr>
            <w:tcW w:w="9198" w:type="dxa"/>
          </w:tcPr>
          <w:p w14:paraId="0E57F73D" w14:textId="77777777" w:rsidR="00142F90" w:rsidRDefault="00E74AA6">
            <w:pPr>
              <w:spacing w:line="360" w:lineRule="exact"/>
              <w:rPr>
                <w:rFonts w:ascii="宋体" w:hAnsi="宋体"/>
                <w:b/>
                <w:color w:val="000000" w:themeColor="text1"/>
                <w:sz w:val="20"/>
                <w:szCs w:val="20"/>
              </w:rPr>
            </w:pPr>
            <w:r>
              <w:rPr>
                <w:rFonts w:ascii="宋体" w:hAnsi="宋体" w:hint="eastAsia"/>
                <w:b/>
                <w:color w:val="000000" w:themeColor="text1"/>
                <w:sz w:val="20"/>
                <w:szCs w:val="20"/>
              </w:rPr>
              <w:t>过程运行环境</w:t>
            </w:r>
          </w:p>
          <w:p w14:paraId="5FB488E5" w14:textId="77777777" w:rsidR="00142F90" w:rsidRDefault="00E74AA6">
            <w:pPr>
              <w:spacing w:line="360" w:lineRule="exact"/>
              <w:rPr>
                <w:rFonts w:ascii="宋体" w:hAnsi="宋体"/>
                <w:b/>
                <w:color w:val="000000" w:themeColor="text1"/>
                <w:sz w:val="20"/>
                <w:szCs w:val="20"/>
              </w:rPr>
            </w:pPr>
            <w:r>
              <w:rPr>
                <w:rFonts w:cs="宋体" w:hint="eastAsia"/>
                <w:szCs w:val="21"/>
              </w:rPr>
              <w:t>办公经营地点位于</w:t>
            </w:r>
            <w:r>
              <w:t>河北省泊头市交河镇工业集中区（泊富路北）</w:t>
            </w:r>
            <w:r>
              <w:rPr>
                <w:rFonts w:cs="宋体" w:hint="eastAsia"/>
                <w:szCs w:val="21"/>
              </w:rPr>
              <w:t>，</w:t>
            </w:r>
            <w:r>
              <w:rPr>
                <w:rFonts w:hint="eastAsia"/>
              </w:rPr>
              <w:t>公司占地面积</w:t>
            </w:r>
            <w:r>
              <w:rPr>
                <w:rFonts w:hint="eastAsia"/>
              </w:rPr>
              <w:t>11385</w:t>
            </w:r>
            <w:r>
              <w:rPr>
                <w:rFonts w:hint="eastAsia"/>
              </w:rPr>
              <w:t>平方米，共一个车间，对车间进行了分区管理：铸造车间共</w:t>
            </w:r>
            <w:r>
              <w:rPr>
                <w:rFonts w:hint="eastAsia"/>
              </w:rPr>
              <w:t>4875</w:t>
            </w:r>
            <w:r>
              <w:rPr>
                <w:rFonts w:hint="eastAsia"/>
              </w:rPr>
              <w:t>平米，机械加工车间共</w:t>
            </w:r>
            <w:r>
              <w:rPr>
                <w:rFonts w:hint="eastAsia"/>
              </w:rPr>
              <w:t>4950</w:t>
            </w:r>
            <w:r>
              <w:rPr>
                <w:rFonts w:hint="eastAsia"/>
              </w:rPr>
              <w:t>平米。另有一个原料及工具仓库，面积</w:t>
            </w:r>
            <w:r>
              <w:rPr>
                <w:rFonts w:hint="eastAsia"/>
              </w:rPr>
              <w:t>560</w:t>
            </w:r>
            <w:r>
              <w:rPr>
                <w:rFonts w:hint="eastAsia"/>
              </w:rPr>
              <w:t>平米左右；有一个</w:t>
            </w:r>
            <w:proofErr w:type="gramStart"/>
            <w:r>
              <w:rPr>
                <w:rFonts w:hint="eastAsia"/>
              </w:rPr>
              <w:t>危废间</w:t>
            </w:r>
            <w:proofErr w:type="gramEnd"/>
            <w:r>
              <w:rPr>
                <w:rFonts w:hint="eastAsia"/>
              </w:rPr>
              <w:t>，</w:t>
            </w:r>
            <w:r>
              <w:rPr>
                <w:rFonts w:hint="eastAsia"/>
              </w:rPr>
              <w:t>30</w:t>
            </w:r>
            <w:r>
              <w:rPr>
                <w:rFonts w:hint="eastAsia"/>
              </w:rPr>
              <w:t>平米左右；办公区</w:t>
            </w:r>
            <w:r>
              <w:rPr>
                <w:rFonts w:hint="eastAsia"/>
              </w:rPr>
              <w:t>700</w:t>
            </w:r>
            <w:r>
              <w:rPr>
                <w:rFonts w:hint="eastAsia"/>
              </w:rPr>
              <w:t>平米左右</w:t>
            </w:r>
            <w:r>
              <w:t>，布局合理，场所卫生干净整洁，工作环境良好</w:t>
            </w:r>
            <w:r>
              <w:rPr>
                <w:rFonts w:hint="eastAsia"/>
              </w:rPr>
              <w:t>。</w:t>
            </w:r>
          </w:p>
        </w:tc>
      </w:tr>
      <w:tr w:rsidR="00142F90" w14:paraId="5D137011" w14:textId="77777777">
        <w:trPr>
          <w:cantSplit/>
          <w:trHeight w:val="518"/>
          <w:jc w:val="center"/>
        </w:trPr>
        <w:tc>
          <w:tcPr>
            <w:tcW w:w="720" w:type="dxa"/>
            <w:vMerge/>
            <w:textDirection w:val="tbRlV"/>
            <w:vAlign w:val="center"/>
          </w:tcPr>
          <w:p w14:paraId="61B94011" w14:textId="77777777" w:rsidR="00142F90" w:rsidRDefault="00142F90">
            <w:pPr>
              <w:spacing w:line="360" w:lineRule="exact"/>
              <w:ind w:left="113" w:right="113"/>
              <w:jc w:val="center"/>
              <w:rPr>
                <w:b/>
                <w:color w:val="000000" w:themeColor="text1"/>
                <w:szCs w:val="21"/>
              </w:rPr>
            </w:pPr>
          </w:p>
        </w:tc>
        <w:tc>
          <w:tcPr>
            <w:tcW w:w="9198" w:type="dxa"/>
          </w:tcPr>
          <w:p w14:paraId="1ADBB66D" w14:textId="77777777" w:rsidR="00142F90" w:rsidRDefault="00E74AA6">
            <w:pPr>
              <w:spacing w:line="360" w:lineRule="exact"/>
              <w:rPr>
                <w:rFonts w:ascii="宋体" w:hAnsi="宋体"/>
                <w:b/>
                <w:color w:val="000000" w:themeColor="text1"/>
                <w:sz w:val="20"/>
                <w:szCs w:val="20"/>
              </w:rPr>
            </w:pPr>
            <w:r>
              <w:rPr>
                <w:rFonts w:ascii="宋体" w:hAnsi="宋体" w:hint="eastAsia"/>
                <w:b/>
                <w:color w:val="000000" w:themeColor="text1"/>
                <w:sz w:val="20"/>
                <w:szCs w:val="20"/>
              </w:rPr>
              <w:t>监视和测量资源</w:t>
            </w:r>
          </w:p>
          <w:p w14:paraId="79F23CCD" w14:textId="04F965C8" w:rsidR="00142F90" w:rsidRDefault="00712E03">
            <w:pPr>
              <w:spacing w:line="360" w:lineRule="exact"/>
              <w:rPr>
                <w:rFonts w:ascii="宋体" w:hAnsi="宋体"/>
                <w:b/>
                <w:color w:val="000000" w:themeColor="text1"/>
                <w:sz w:val="20"/>
                <w:szCs w:val="20"/>
              </w:rPr>
            </w:pPr>
            <w:r w:rsidRPr="00712E03">
              <w:rPr>
                <w:rFonts w:hint="eastAsia"/>
                <w:szCs w:val="21"/>
                <w:highlight w:val="yellow"/>
              </w:rPr>
              <w:t>现场补充审核，公司在远程审核结束后增加了了环境监测设备，监测记录与沧州市环保局联网，环保局实施监控企业环保数据。</w:t>
            </w:r>
          </w:p>
        </w:tc>
      </w:tr>
      <w:tr w:rsidR="00142F90" w14:paraId="7CFDE075" w14:textId="77777777">
        <w:trPr>
          <w:cantSplit/>
          <w:trHeight w:val="1292"/>
          <w:jc w:val="center"/>
        </w:trPr>
        <w:tc>
          <w:tcPr>
            <w:tcW w:w="720" w:type="dxa"/>
            <w:vMerge/>
            <w:textDirection w:val="tbRlV"/>
            <w:vAlign w:val="center"/>
          </w:tcPr>
          <w:p w14:paraId="4DBF3615" w14:textId="77777777" w:rsidR="00142F90" w:rsidRDefault="00142F90">
            <w:pPr>
              <w:spacing w:line="360" w:lineRule="exact"/>
              <w:ind w:left="113" w:right="113"/>
              <w:jc w:val="center"/>
              <w:rPr>
                <w:b/>
                <w:color w:val="000000" w:themeColor="text1"/>
                <w:szCs w:val="21"/>
              </w:rPr>
            </w:pPr>
          </w:p>
        </w:tc>
        <w:tc>
          <w:tcPr>
            <w:tcW w:w="9198" w:type="dxa"/>
          </w:tcPr>
          <w:p w14:paraId="3B8AB1C6" w14:textId="77777777" w:rsidR="00142F90" w:rsidRDefault="00E74AA6">
            <w:pPr>
              <w:spacing w:line="360" w:lineRule="exact"/>
              <w:rPr>
                <w:rFonts w:ascii="宋体" w:hAnsi="宋体"/>
                <w:b/>
                <w:color w:val="000000" w:themeColor="text1"/>
                <w:sz w:val="20"/>
                <w:szCs w:val="20"/>
              </w:rPr>
            </w:pPr>
            <w:r>
              <w:rPr>
                <w:rFonts w:ascii="宋体" w:hAnsi="宋体" w:hint="eastAsia"/>
                <w:b/>
                <w:color w:val="000000" w:themeColor="text1"/>
                <w:sz w:val="20"/>
                <w:szCs w:val="20"/>
              </w:rPr>
              <w:t>知识</w:t>
            </w:r>
          </w:p>
          <w:p w14:paraId="52D2D338" w14:textId="77777777" w:rsidR="00142F90" w:rsidRDefault="00E74AA6">
            <w:pPr>
              <w:spacing w:line="360" w:lineRule="exact"/>
              <w:rPr>
                <w:rFonts w:ascii="宋体" w:hAnsi="宋体"/>
                <w:b/>
                <w:color w:val="000000" w:themeColor="text1"/>
                <w:sz w:val="20"/>
                <w:szCs w:val="20"/>
              </w:rPr>
            </w:pPr>
            <w:r>
              <w:rPr>
                <w:rFonts w:hint="eastAsia"/>
                <w:szCs w:val="21"/>
              </w:rPr>
              <w:t>公司对法律法规及其他要求进行了获取，包括质量法、合同法、环境保护法、劳动法、消防法、环境空气质量标准、固体废弃物环境防治法、仓库防火安全管理规则、</w:t>
            </w:r>
            <w:r>
              <w:rPr>
                <w:rFonts w:hint="eastAsia"/>
              </w:rPr>
              <w:t>DB11/501-2007</w:t>
            </w:r>
            <w:r>
              <w:rPr>
                <w:rFonts w:hint="eastAsia"/>
              </w:rPr>
              <w:t>《大气污染物综合排放标准》、</w:t>
            </w:r>
            <w:r>
              <w:rPr>
                <w:rFonts w:hint="eastAsia"/>
              </w:rPr>
              <w:t>GB12348-2008</w:t>
            </w:r>
            <w:r>
              <w:rPr>
                <w:rFonts w:hint="eastAsia"/>
              </w:rPr>
              <w:t>《工业企业厂界环境噪声排放标准》、</w:t>
            </w:r>
            <w:r>
              <w:t>GB/T24001-2016</w:t>
            </w:r>
            <w:r>
              <w:t>《环境管理体系</w:t>
            </w:r>
            <w:r>
              <w:t xml:space="preserve"> </w:t>
            </w:r>
            <w:r>
              <w:t>要求及使用指南</w:t>
            </w:r>
            <w:r>
              <w:rPr>
                <w:rFonts w:hint="eastAsia"/>
              </w:rPr>
              <w:t>》</w:t>
            </w:r>
            <w:r>
              <w:rPr>
                <w:rFonts w:hint="eastAsia"/>
              </w:rPr>
              <w:t>GB16297-1996</w:t>
            </w:r>
            <w:r>
              <w:rPr>
                <w:rFonts w:hint="eastAsia"/>
              </w:rPr>
              <w:t>大气污染</w:t>
            </w:r>
            <w:proofErr w:type="gramStart"/>
            <w:r>
              <w:rPr>
                <w:rFonts w:hint="eastAsia"/>
              </w:rPr>
              <w:t>物综合</w:t>
            </w:r>
            <w:proofErr w:type="gramEnd"/>
            <w:r>
              <w:rPr>
                <w:rFonts w:hint="eastAsia"/>
              </w:rPr>
              <w:t>排放标准二级标准、</w:t>
            </w:r>
            <w:r>
              <w:rPr>
                <w:rFonts w:hint="eastAsia"/>
              </w:rPr>
              <w:t>DB13/1640-2012</w:t>
            </w:r>
            <w:r>
              <w:rPr>
                <w:rFonts w:hint="eastAsia"/>
              </w:rPr>
              <w:t>工业炉窑大气污染物排放标准表</w:t>
            </w:r>
            <w:proofErr w:type="gramStart"/>
            <w:r>
              <w:rPr>
                <w:rFonts w:hint="eastAsia"/>
              </w:rPr>
              <w:t>一</w:t>
            </w:r>
            <w:proofErr w:type="gramEnd"/>
            <w:r>
              <w:rPr>
                <w:rFonts w:hint="eastAsia"/>
              </w:rPr>
              <w:t>DB13/2322-2016</w:t>
            </w:r>
            <w:r>
              <w:rPr>
                <w:rFonts w:hint="eastAsia"/>
              </w:rPr>
              <w:t>工业企业挥发性有机物排放控制标准表</w:t>
            </w:r>
            <w:r>
              <w:rPr>
                <w:rFonts w:hint="eastAsia"/>
              </w:rPr>
              <w:t>2</w:t>
            </w:r>
            <w:r>
              <w:rPr>
                <w:rFonts w:hint="eastAsia"/>
              </w:rPr>
              <w:t>、</w:t>
            </w:r>
            <w:r>
              <w:rPr>
                <w:rFonts w:hint="eastAsia"/>
              </w:rPr>
              <w:t>GB12348-2008</w:t>
            </w:r>
            <w:r>
              <w:rPr>
                <w:rFonts w:hint="eastAsia"/>
              </w:rPr>
              <w:t>工业企业厂界环境噪声排放标准</w:t>
            </w:r>
            <w:r>
              <w:rPr>
                <w:rFonts w:hint="eastAsia"/>
              </w:rPr>
              <w:t>2</w:t>
            </w:r>
            <w:r>
              <w:rPr>
                <w:rFonts w:hint="eastAsia"/>
              </w:rPr>
              <w:t>类标准、</w:t>
            </w:r>
            <w:r>
              <w:rPr>
                <w:rFonts w:hint="eastAsia"/>
              </w:rPr>
              <w:t xml:space="preserve"> GB18597-2001</w:t>
            </w:r>
            <w:r>
              <w:rPr>
                <w:rFonts w:hint="eastAsia"/>
              </w:rPr>
              <w:t>危险废物贮存污染控制标准</w:t>
            </w:r>
            <w:r>
              <w:rPr>
                <w:rFonts w:hint="eastAsia"/>
                <w:szCs w:val="21"/>
              </w:rPr>
              <w:t>等法规要求。</w:t>
            </w:r>
          </w:p>
        </w:tc>
      </w:tr>
      <w:tr w:rsidR="00142F90" w14:paraId="6C27909D" w14:textId="77777777">
        <w:trPr>
          <w:cantSplit/>
          <w:trHeight w:val="318"/>
          <w:jc w:val="center"/>
        </w:trPr>
        <w:tc>
          <w:tcPr>
            <w:tcW w:w="720" w:type="dxa"/>
            <w:vMerge/>
            <w:textDirection w:val="tbRlV"/>
            <w:vAlign w:val="center"/>
          </w:tcPr>
          <w:p w14:paraId="3298F5E5" w14:textId="77777777" w:rsidR="00142F90" w:rsidRDefault="00142F90">
            <w:pPr>
              <w:spacing w:line="360" w:lineRule="exact"/>
              <w:ind w:left="113" w:right="113"/>
              <w:jc w:val="center"/>
              <w:rPr>
                <w:b/>
                <w:color w:val="000000" w:themeColor="text1"/>
                <w:szCs w:val="21"/>
              </w:rPr>
            </w:pPr>
          </w:p>
        </w:tc>
        <w:tc>
          <w:tcPr>
            <w:tcW w:w="9198" w:type="dxa"/>
          </w:tcPr>
          <w:p w14:paraId="311E22BE" w14:textId="77777777" w:rsidR="00142F90" w:rsidRDefault="00E74AA6">
            <w:pPr>
              <w:spacing w:line="360" w:lineRule="exact"/>
              <w:rPr>
                <w:rFonts w:ascii="宋体" w:hAnsi="宋体"/>
                <w:b/>
                <w:color w:val="000000" w:themeColor="text1"/>
                <w:sz w:val="20"/>
                <w:szCs w:val="20"/>
              </w:rPr>
            </w:pPr>
            <w:r>
              <w:rPr>
                <w:rFonts w:ascii="宋体" w:hAnsi="宋体" w:hint="eastAsia"/>
                <w:b/>
                <w:color w:val="000000" w:themeColor="text1"/>
                <w:sz w:val="20"/>
                <w:szCs w:val="20"/>
              </w:rPr>
              <w:t>环保设施：</w:t>
            </w:r>
            <w:r w:rsidRPr="00712E03">
              <w:rPr>
                <w:rFonts w:ascii="宋体" w:hAnsi="宋体" w:hint="eastAsia"/>
                <w:bCs/>
                <w:color w:val="000000" w:themeColor="text1"/>
                <w:sz w:val="20"/>
                <w:szCs w:val="20"/>
              </w:rPr>
              <w:t>灭火器、</w:t>
            </w:r>
            <w:r w:rsidRPr="00712E03">
              <w:rPr>
                <w:rFonts w:hint="eastAsia"/>
                <w:bCs/>
              </w:rPr>
              <w:t>布袋除尘器、</w:t>
            </w:r>
            <w:r w:rsidRPr="00712E03">
              <w:rPr>
                <w:rFonts w:hint="eastAsia"/>
                <w:bCs/>
              </w:rPr>
              <w:t>UV</w:t>
            </w:r>
            <w:proofErr w:type="gramStart"/>
            <w:r w:rsidRPr="00712E03">
              <w:rPr>
                <w:rFonts w:hint="eastAsia"/>
                <w:bCs/>
              </w:rPr>
              <w:t>光氧净化器</w:t>
            </w:r>
            <w:proofErr w:type="gramEnd"/>
            <w:r w:rsidRPr="00712E03">
              <w:rPr>
                <w:rFonts w:hint="eastAsia"/>
                <w:bCs/>
              </w:rPr>
              <w:t>、旋风除尘器、脱硫塔、集气罩</w:t>
            </w:r>
          </w:p>
        </w:tc>
      </w:tr>
      <w:tr w:rsidR="00142F90" w14:paraId="6CC80758" w14:textId="77777777">
        <w:trPr>
          <w:cantSplit/>
          <w:trHeight w:val="312"/>
          <w:jc w:val="center"/>
        </w:trPr>
        <w:tc>
          <w:tcPr>
            <w:tcW w:w="720" w:type="dxa"/>
            <w:vMerge/>
            <w:textDirection w:val="tbRlV"/>
            <w:vAlign w:val="center"/>
          </w:tcPr>
          <w:p w14:paraId="44E3BCB6" w14:textId="77777777" w:rsidR="00142F90" w:rsidRDefault="00142F90">
            <w:pPr>
              <w:spacing w:line="360" w:lineRule="exact"/>
              <w:ind w:left="113" w:right="113"/>
              <w:jc w:val="center"/>
              <w:rPr>
                <w:b/>
                <w:color w:val="000000" w:themeColor="text1"/>
                <w:szCs w:val="21"/>
              </w:rPr>
            </w:pPr>
          </w:p>
        </w:tc>
        <w:tc>
          <w:tcPr>
            <w:tcW w:w="9198" w:type="dxa"/>
          </w:tcPr>
          <w:p w14:paraId="6FCB7EB0" w14:textId="77777777" w:rsidR="00142F90" w:rsidRDefault="00E74AA6">
            <w:pPr>
              <w:spacing w:line="360" w:lineRule="exact"/>
              <w:rPr>
                <w:rFonts w:ascii="宋体" w:hAnsi="宋体"/>
                <w:b/>
                <w:color w:val="000000" w:themeColor="text1"/>
                <w:sz w:val="20"/>
                <w:szCs w:val="20"/>
              </w:rPr>
            </w:pPr>
            <w:r>
              <w:rPr>
                <w:rFonts w:ascii="宋体" w:hAnsi="宋体" w:hint="eastAsia"/>
                <w:b/>
                <w:color w:val="000000" w:themeColor="text1"/>
                <w:sz w:val="20"/>
                <w:szCs w:val="20"/>
              </w:rPr>
              <w:t>职业健康安全设施：灭火器、警示牌等</w:t>
            </w:r>
          </w:p>
        </w:tc>
      </w:tr>
      <w:tr w:rsidR="00142F90" w14:paraId="77A09352" w14:textId="77777777">
        <w:trPr>
          <w:cantSplit/>
          <w:trHeight w:val="1689"/>
          <w:jc w:val="center"/>
        </w:trPr>
        <w:tc>
          <w:tcPr>
            <w:tcW w:w="720" w:type="dxa"/>
            <w:vMerge w:val="restart"/>
            <w:textDirection w:val="tbRlV"/>
            <w:vAlign w:val="center"/>
          </w:tcPr>
          <w:p w14:paraId="50CE99E7" w14:textId="77777777" w:rsidR="00142F90" w:rsidRDefault="00E74AA6">
            <w:pPr>
              <w:spacing w:line="360" w:lineRule="exact"/>
              <w:ind w:left="113" w:right="113"/>
              <w:jc w:val="center"/>
              <w:rPr>
                <w:b/>
                <w:color w:val="000000" w:themeColor="text1"/>
                <w:sz w:val="20"/>
                <w:szCs w:val="20"/>
              </w:rPr>
            </w:pPr>
            <w:r>
              <w:rPr>
                <w:rFonts w:hint="eastAsia"/>
                <w:b/>
                <w:color w:val="000000" w:themeColor="text1"/>
                <w:sz w:val="20"/>
                <w:szCs w:val="20"/>
              </w:rPr>
              <w:t>(</w:t>
            </w:r>
            <w:r>
              <w:rPr>
                <w:rFonts w:hint="eastAsia"/>
                <w:b/>
                <w:color w:val="000000" w:themeColor="text1"/>
                <w:sz w:val="20"/>
                <w:szCs w:val="20"/>
              </w:rPr>
              <w:t>三</w:t>
            </w:r>
            <w:r>
              <w:rPr>
                <w:rFonts w:hint="eastAsia"/>
                <w:b/>
                <w:color w:val="000000" w:themeColor="text1"/>
                <w:sz w:val="20"/>
                <w:szCs w:val="20"/>
              </w:rPr>
              <w:t>)</w:t>
            </w:r>
            <w:r>
              <w:rPr>
                <w:rFonts w:hint="eastAsia"/>
                <w:b/>
                <w:color w:val="000000" w:themeColor="text1"/>
                <w:sz w:val="20"/>
                <w:szCs w:val="20"/>
              </w:rPr>
              <w:t>体系运行情况</w:t>
            </w:r>
          </w:p>
        </w:tc>
        <w:tc>
          <w:tcPr>
            <w:tcW w:w="9198" w:type="dxa"/>
          </w:tcPr>
          <w:p w14:paraId="20F31227" w14:textId="77777777" w:rsidR="00142F90" w:rsidRDefault="00E74AA6">
            <w:pPr>
              <w:spacing w:line="360" w:lineRule="exact"/>
              <w:rPr>
                <w:b/>
                <w:color w:val="000000" w:themeColor="text1"/>
                <w:sz w:val="20"/>
                <w:szCs w:val="20"/>
              </w:rPr>
            </w:pPr>
            <w:r>
              <w:rPr>
                <w:rFonts w:hint="eastAsia"/>
                <w:b/>
                <w:color w:val="000000" w:themeColor="text1"/>
                <w:sz w:val="20"/>
                <w:szCs w:val="20"/>
              </w:rPr>
              <w:t xml:space="preserve">1. </w:t>
            </w:r>
            <w:r>
              <w:rPr>
                <w:rFonts w:hint="eastAsia"/>
                <w:b/>
                <w:color w:val="000000" w:themeColor="text1"/>
                <w:sz w:val="20"/>
                <w:szCs w:val="20"/>
              </w:rPr>
              <w:t>针对方针的管理职责评审（包括针对组织宗旨，制定相关管理方针政策、确保方针为员工理解并在运营中实施，监视方针的实施并评审方针的适宜性）</w:t>
            </w:r>
          </w:p>
          <w:p w14:paraId="280C36D7" w14:textId="77777777" w:rsidR="00142F90" w:rsidRDefault="00E74AA6">
            <w:pPr>
              <w:numPr>
                <w:ilvl w:val="0"/>
                <w:numId w:val="4"/>
              </w:numPr>
              <w:rPr>
                <w:b/>
                <w:color w:val="000000" w:themeColor="text1"/>
                <w:sz w:val="20"/>
                <w:szCs w:val="20"/>
              </w:rPr>
            </w:pPr>
            <w:r>
              <w:rPr>
                <w:rFonts w:cs="宋体" w:hint="eastAsia"/>
              </w:rPr>
              <w:t>管理方针：</w:t>
            </w:r>
            <w:r>
              <w:rPr>
                <w:rFonts w:hint="eastAsia"/>
                <w:szCs w:val="21"/>
              </w:rPr>
              <w:t>守法诚信追求精品，预防污染保护环境；</w:t>
            </w:r>
            <w:proofErr w:type="gramStart"/>
            <w:r>
              <w:rPr>
                <w:rFonts w:hint="eastAsia"/>
                <w:szCs w:val="21"/>
              </w:rPr>
              <w:t>关爱员工</w:t>
            </w:r>
            <w:proofErr w:type="gramEnd"/>
            <w:r>
              <w:rPr>
                <w:rFonts w:hint="eastAsia"/>
                <w:szCs w:val="21"/>
              </w:rPr>
              <w:t>健康安全，持续改进追求卓越</w:t>
            </w:r>
            <w:r>
              <w:t xml:space="preserve">2. </w:t>
            </w:r>
            <w:r>
              <w:rPr>
                <w:rFonts w:cs="宋体" w:hint="eastAsia"/>
              </w:rPr>
              <w:t>管理方针与企业的经营宗旨相适应，协调；</w:t>
            </w:r>
            <w:r>
              <w:t xml:space="preserve">3. </w:t>
            </w:r>
            <w:r>
              <w:rPr>
                <w:rFonts w:cs="宋体" w:hint="eastAsia"/>
              </w:rPr>
              <w:t>通过会议传达，沟通，让全体员工理解执行。并定期进行评审（一般一年一次）。</w:t>
            </w:r>
          </w:p>
        </w:tc>
      </w:tr>
      <w:tr w:rsidR="00142F90" w14:paraId="7A0641A1" w14:textId="77777777">
        <w:trPr>
          <w:cantSplit/>
          <w:trHeight w:val="1710"/>
          <w:jc w:val="center"/>
        </w:trPr>
        <w:tc>
          <w:tcPr>
            <w:tcW w:w="720" w:type="dxa"/>
            <w:vMerge/>
            <w:vAlign w:val="center"/>
          </w:tcPr>
          <w:p w14:paraId="664099FD" w14:textId="77777777" w:rsidR="00142F90" w:rsidRDefault="00142F90">
            <w:pPr>
              <w:spacing w:line="360" w:lineRule="exact"/>
              <w:jc w:val="center"/>
              <w:rPr>
                <w:b/>
                <w:color w:val="000000" w:themeColor="text1"/>
                <w:szCs w:val="21"/>
              </w:rPr>
            </w:pPr>
          </w:p>
        </w:tc>
        <w:tc>
          <w:tcPr>
            <w:tcW w:w="9198" w:type="dxa"/>
          </w:tcPr>
          <w:p w14:paraId="576059A6" w14:textId="77777777" w:rsidR="00142F90" w:rsidRDefault="00E74AA6">
            <w:pPr>
              <w:spacing w:line="360" w:lineRule="exact"/>
              <w:ind w:left="159" w:hangingChars="79" w:hanging="159"/>
              <w:rPr>
                <w:rFonts w:ascii="楷体_GB2312" w:eastAsia="楷体_GB2312"/>
                <w:b/>
                <w:color w:val="000000" w:themeColor="text1"/>
                <w:sz w:val="20"/>
                <w:szCs w:val="20"/>
              </w:rPr>
            </w:pPr>
            <w:r>
              <w:rPr>
                <w:rFonts w:hint="eastAsia"/>
                <w:b/>
                <w:color w:val="000000" w:themeColor="text1"/>
                <w:sz w:val="20"/>
                <w:szCs w:val="20"/>
              </w:rPr>
              <w:t xml:space="preserve">2. </w:t>
            </w:r>
            <w:r>
              <w:rPr>
                <w:rFonts w:hint="eastAsia"/>
                <w:b/>
                <w:color w:val="000000" w:themeColor="text1"/>
                <w:sz w:val="20"/>
                <w:szCs w:val="20"/>
              </w:rPr>
              <w:t>组织内部沟通的充分性与效果（</w:t>
            </w:r>
            <w:r>
              <w:rPr>
                <w:rFonts w:hint="eastAsia"/>
                <w:b/>
                <w:color w:val="000000" w:themeColor="text1"/>
                <w:sz w:val="20"/>
                <w:szCs w:val="20"/>
              </w:rPr>
              <w:t>OHSMS</w:t>
            </w:r>
            <w:r>
              <w:rPr>
                <w:rFonts w:hint="eastAsia"/>
                <w:b/>
                <w:color w:val="000000" w:themeColor="text1"/>
                <w:sz w:val="20"/>
                <w:szCs w:val="20"/>
              </w:rPr>
              <w:t>员工参与风险管理</w:t>
            </w:r>
            <w:r>
              <w:rPr>
                <w:rFonts w:hint="eastAsia"/>
                <w:b/>
                <w:color w:val="000000" w:themeColor="text1"/>
                <w:sz w:val="20"/>
                <w:szCs w:val="20"/>
              </w:rPr>
              <w:t>/</w:t>
            </w:r>
            <w:r>
              <w:rPr>
                <w:rFonts w:hint="eastAsia"/>
                <w:b/>
                <w:color w:val="000000" w:themeColor="text1"/>
                <w:sz w:val="20"/>
                <w:szCs w:val="20"/>
              </w:rPr>
              <w:t>健康安全事务的关心和影响力；组织对外联络关注顾客的感受情况、</w:t>
            </w:r>
            <w:r>
              <w:rPr>
                <w:b/>
                <w:color w:val="000000" w:themeColor="text1"/>
                <w:sz w:val="20"/>
                <w:szCs w:val="20"/>
              </w:rPr>
              <w:t>信息交流</w:t>
            </w:r>
            <w:r>
              <w:rPr>
                <w:rFonts w:hint="eastAsia"/>
                <w:b/>
                <w:color w:val="000000" w:themeColor="text1"/>
                <w:sz w:val="20"/>
                <w:szCs w:val="20"/>
              </w:rPr>
              <w:t>包括通报相关方的情况等）</w:t>
            </w:r>
          </w:p>
          <w:p w14:paraId="265C0DDF" w14:textId="77777777" w:rsidR="00142F90" w:rsidRDefault="00E74AA6">
            <w:pPr>
              <w:spacing w:line="360" w:lineRule="exact"/>
              <w:rPr>
                <w:rFonts w:ascii="楷体_GB2312" w:eastAsia="楷体_GB2312"/>
                <w:b/>
                <w:color w:val="000000" w:themeColor="text1"/>
                <w:sz w:val="20"/>
                <w:szCs w:val="20"/>
              </w:rPr>
            </w:pPr>
            <w:r>
              <w:rPr>
                <w:rFonts w:ascii="楷体_GB2312" w:eastAsia="楷体_GB2312" w:hint="eastAsia"/>
                <w:b/>
                <w:color w:val="000000" w:themeColor="text1"/>
                <w:sz w:val="20"/>
                <w:szCs w:val="20"/>
              </w:rPr>
              <w:t>内部沟通的情况：内部沟通方式：</w:t>
            </w:r>
            <w:r>
              <w:rPr>
                <w:rFonts w:ascii="宋体" w:hAnsi="宋体" w:hint="eastAsia"/>
                <w:szCs w:val="21"/>
              </w:rPr>
              <w:t>文件、会议、电话、面谈等方式进行内部沟通</w:t>
            </w:r>
          </w:p>
          <w:p w14:paraId="348CF250" w14:textId="77777777" w:rsidR="00142F90" w:rsidRDefault="00E74AA6">
            <w:pPr>
              <w:spacing w:line="360" w:lineRule="exact"/>
              <w:rPr>
                <w:rFonts w:ascii="楷体_GB2312" w:eastAsia="楷体_GB2312"/>
                <w:b/>
                <w:color w:val="000000" w:themeColor="text1"/>
                <w:sz w:val="20"/>
                <w:szCs w:val="20"/>
              </w:rPr>
            </w:pPr>
            <w:r>
              <w:rPr>
                <w:rFonts w:ascii="楷体_GB2312" w:eastAsia="楷体_GB2312" w:hint="eastAsia"/>
                <w:b/>
                <w:color w:val="000000" w:themeColor="text1"/>
                <w:sz w:val="20"/>
                <w:szCs w:val="20"/>
              </w:rPr>
              <w:t xml:space="preserve">                内部沟通的效果：</w:t>
            </w:r>
            <w:r>
              <w:rPr>
                <w:rFonts w:ascii="宋体" w:hAnsi="宋体" w:hint="eastAsia"/>
                <w:szCs w:val="21"/>
              </w:rPr>
              <w:t>沟通较为顺畅</w:t>
            </w:r>
          </w:p>
          <w:p w14:paraId="1E38B9C9" w14:textId="77777777" w:rsidR="00142F90" w:rsidRDefault="00E74AA6">
            <w:pPr>
              <w:spacing w:line="360" w:lineRule="exact"/>
              <w:rPr>
                <w:rFonts w:ascii="楷体_GB2312" w:eastAsia="楷体_GB2312"/>
                <w:b/>
                <w:color w:val="000000" w:themeColor="text1"/>
                <w:sz w:val="20"/>
                <w:szCs w:val="20"/>
              </w:rPr>
            </w:pPr>
            <w:r>
              <w:rPr>
                <w:rFonts w:ascii="楷体_GB2312" w:eastAsia="楷体_GB2312" w:hint="eastAsia"/>
                <w:b/>
                <w:color w:val="000000" w:themeColor="text1"/>
                <w:sz w:val="20"/>
                <w:szCs w:val="20"/>
              </w:rPr>
              <w:t>外部信息的接收、成文并答复的情况（E、S填写）：与</w:t>
            </w:r>
            <w:r>
              <w:rPr>
                <w:rFonts w:ascii="宋体" w:hAnsi="宋体" w:hint="eastAsia"/>
                <w:szCs w:val="21"/>
              </w:rPr>
              <w:t>上级主管部门的沟通，目前沟通都较为顺畅。</w:t>
            </w:r>
          </w:p>
          <w:p w14:paraId="013C1BE1" w14:textId="77777777" w:rsidR="00142F90" w:rsidRDefault="00E74AA6">
            <w:pPr>
              <w:spacing w:line="360" w:lineRule="exact"/>
              <w:rPr>
                <w:rFonts w:ascii="楷体_GB2312" w:eastAsia="楷体_GB2312"/>
                <w:b/>
                <w:color w:val="000000" w:themeColor="text1"/>
                <w:szCs w:val="21"/>
              </w:rPr>
            </w:pPr>
            <w:r>
              <w:rPr>
                <w:rFonts w:ascii="楷体_GB2312" w:eastAsia="楷体_GB2312" w:hint="eastAsia"/>
                <w:b/>
                <w:color w:val="000000" w:themeColor="text1"/>
                <w:sz w:val="20"/>
                <w:szCs w:val="20"/>
              </w:rPr>
              <w:t>重要环境因素信息对外交流情况（EMS填写）：</w:t>
            </w:r>
            <w:r>
              <w:rPr>
                <w:rFonts w:ascii="宋体" w:hAnsi="宋体" w:hint="eastAsia"/>
                <w:szCs w:val="21"/>
              </w:rPr>
              <w:t>外部沟通：文件、电话、面谈、传真等，主要与顾客、供方、上级主管部门的沟通，目前各项沟通都较为顺畅。</w:t>
            </w:r>
          </w:p>
        </w:tc>
      </w:tr>
      <w:tr w:rsidR="00142F90" w14:paraId="200B5D30" w14:textId="77777777">
        <w:trPr>
          <w:cantSplit/>
          <w:trHeight w:val="1144"/>
          <w:jc w:val="center"/>
        </w:trPr>
        <w:tc>
          <w:tcPr>
            <w:tcW w:w="720" w:type="dxa"/>
            <w:vMerge/>
            <w:vAlign w:val="center"/>
          </w:tcPr>
          <w:p w14:paraId="5D10B4D9" w14:textId="77777777" w:rsidR="00142F90" w:rsidRDefault="00142F90">
            <w:pPr>
              <w:spacing w:line="360" w:lineRule="exact"/>
              <w:jc w:val="center"/>
              <w:rPr>
                <w:b/>
                <w:color w:val="000000" w:themeColor="text1"/>
                <w:szCs w:val="21"/>
              </w:rPr>
            </w:pPr>
          </w:p>
        </w:tc>
        <w:tc>
          <w:tcPr>
            <w:tcW w:w="9198" w:type="dxa"/>
          </w:tcPr>
          <w:p w14:paraId="64F6DBD8" w14:textId="77777777" w:rsidR="00142F90" w:rsidRDefault="00E74AA6">
            <w:pPr>
              <w:spacing w:line="360" w:lineRule="exact"/>
              <w:rPr>
                <w:b/>
                <w:color w:val="000000" w:themeColor="text1"/>
                <w:spacing w:val="-8"/>
                <w:sz w:val="20"/>
                <w:szCs w:val="20"/>
              </w:rPr>
            </w:pPr>
            <w:r>
              <w:rPr>
                <w:rFonts w:hint="eastAsia"/>
                <w:b/>
                <w:color w:val="000000" w:themeColor="text1"/>
                <w:sz w:val="20"/>
                <w:szCs w:val="20"/>
              </w:rPr>
              <w:t xml:space="preserve">3. </w:t>
            </w:r>
            <w:r>
              <w:rPr>
                <w:rFonts w:hint="eastAsia"/>
                <w:b/>
                <w:color w:val="000000" w:themeColor="text1"/>
                <w:spacing w:val="-8"/>
                <w:sz w:val="20"/>
                <w:szCs w:val="20"/>
              </w:rPr>
              <w:t>不合格品</w:t>
            </w:r>
            <w:r>
              <w:rPr>
                <w:rFonts w:hint="eastAsia"/>
                <w:b/>
                <w:color w:val="000000" w:themeColor="text1"/>
                <w:spacing w:val="-8"/>
                <w:sz w:val="20"/>
                <w:szCs w:val="20"/>
              </w:rPr>
              <w:t>/</w:t>
            </w:r>
            <w:r>
              <w:rPr>
                <w:rFonts w:hint="eastAsia"/>
                <w:b/>
                <w:color w:val="000000" w:themeColor="text1"/>
                <w:spacing w:val="-8"/>
                <w:sz w:val="20"/>
                <w:szCs w:val="20"/>
              </w:rPr>
              <w:t>项的识别、控制</w:t>
            </w:r>
          </w:p>
          <w:p w14:paraId="6D5CE6B3" w14:textId="77777777" w:rsidR="00142F90" w:rsidRDefault="00E74AA6">
            <w:pPr>
              <w:spacing w:line="360" w:lineRule="exact"/>
              <w:rPr>
                <w:b/>
                <w:color w:val="000000" w:themeColor="text1"/>
                <w:sz w:val="20"/>
                <w:szCs w:val="20"/>
              </w:rPr>
            </w:pPr>
            <w:r>
              <w:rPr>
                <w:rFonts w:hint="eastAsia"/>
                <w:szCs w:val="21"/>
              </w:rPr>
              <w:t>对于日常检查发现的不合格品均采取纠正、预防措施，杜绝下次再次出现；内审发现的不合格已对原因进行了分析，并制定了纠正措施并实施，验证符合。并提供预防措施，改进、完善有效。对不符合进行了纠正和纠正措施，措施有效。</w:t>
            </w:r>
          </w:p>
        </w:tc>
      </w:tr>
      <w:tr w:rsidR="00142F90" w14:paraId="17D5D22A" w14:textId="77777777">
        <w:trPr>
          <w:cantSplit/>
          <w:trHeight w:val="1833"/>
          <w:jc w:val="center"/>
        </w:trPr>
        <w:tc>
          <w:tcPr>
            <w:tcW w:w="720" w:type="dxa"/>
            <w:vMerge/>
            <w:vAlign w:val="center"/>
          </w:tcPr>
          <w:p w14:paraId="6F02AD29" w14:textId="77777777" w:rsidR="00142F90" w:rsidRDefault="00142F90">
            <w:pPr>
              <w:spacing w:line="360" w:lineRule="exact"/>
              <w:jc w:val="center"/>
              <w:rPr>
                <w:b/>
                <w:color w:val="000000" w:themeColor="text1"/>
                <w:szCs w:val="21"/>
              </w:rPr>
            </w:pPr>
          </w:p>
        </w:tc>
        <w:tc>
          <w:tcPr>
            <w:tcW w:w="9198" w:type="dxa"/>
          </w:tcPr>
          <w:p w14:paraId="54B9FCF9" w14:textId="77777777" w:rsidR="00142F90" w:rsidRDefault="00E74AA6">
            <w:pPr>
              <w:spacing w:line="360" w:lineRule="exact"/>
              <w:rPr>
                <w:b/>
                <w:color w:val="000000" w:themeColor="text1"/>
                <w:sz w:val="20"/>
                <w:szCs w:val="20"/>
              </w:rPr>
            </w:pPr>
            <w:r>
              <w:rPr>
                <w:rFonts w:hint="eastAsia"/>
                <w:b/>
                <w:color w:val="000000" w:themeColor="text1"/>
                <w:sz w:val="20"/>
                <w:szCs w:val="20"/>
              </w:rPr>
              <w:t>4. EMS</w:t>
            </w:r>
            <w:r>
              <w:rPr>
                <w:rFonts w:hint="eastAsia"/>
                <w:b/>
                <w:color w:val="000000" w:themeColor="text1"/>
                <w:sz w:val="20"/>
                <w:szCs w:val="20"/>
              </w:rPr>
              <w:t>组织对重要环境因素实施控制的结果</w:t>
            </w:r>
          </w:p>
          <w:p w14:paraId="7E2AB8B1" w14:textId="77777777" w:rsidR="00142F90" w:rsidRDefault="00E74AA6">
            <w:pPr>
              <w:spacing w:line="360" w:lineRule="exact"/>
              <w:rPr>
                <w:b/>
                <w:color w:val="000000" w:themeColor="text1"/>
                <w:sz w:val="20"/>
                <w:szCs w:val="20"/>
              </w:rPr>
            </w:pPr>
            <w:r>
              <w:rPr>
                <w:rFonts w:hint="eastAsia"/>
                <w:b/>
                <w:color w:val="000000" w:themeColor="text1"/>
                <w:sz w:val="20"/>
                <w:szCs w:val="20"/>
              </w:rPr>
              <w:t>（</w:t>
            </w:r>
            <w:r>
              <w:rPr>
                <w:rFonts w:hint="eastAsia"/>
                <w:b/>
                <w:color w:val="000000" w:themeColor="text1"/>
                <w:sz w:val="20"/>
                <w:szCs w:val="20"/>
              </w:rPr>
              <w:t>EMS</w:t>
            </w:r>
            <w:r>
              <w:rPr>
                <w:rFonts w:hint="eastAsia"/>
                <w:b/>
                <w:color w:val="000000" w:themeColor="text1"/>
                <w:sz w:val="20"/>
                <w:szCs w:val="20"/>
              </w:rPr>
              <w:t>对重要环境因素控制，重大环境因素对周边环境产生的影响及控制</w:t>
            </w:r>
            <w:r>
              <w:rPr>
                <w:rFonts w:hint="eastAsia"/>
                <w:b/>
                <w:color w:val="000000" w:themeColor="text1"/>
                <w:sz w:val="20"/>
                <w:szCs w:val="20"/>
              </w:rPr>
              <w:t>;</w:t>
            </w:r>
            <w:r>
              <w:rPr>
                <w:rFonts w:hint="eastAsia"/>
                <w:b/>
                <w:color w:val="000000" w:themeColor="text1"/>
                <w:sz w:val="20"/>
                <w:szCs w:val="20"/>
              </w:rPr>
              <w:t>对相关方施加影响）</w:t>
            </w:r>
          </w:p>
          <w:p w14:paraId="47FC4F25" w14:textId="77777777" w:rsidR="00142F90" w:rsidRDefault="00E74AA6">
            <w:pPr>
              <w:spacing w:line="360" w:lineRule="exact"/>
              <w:rPr>
                <w:szCs w:val="21"/>
              </w:rPr>
            </w:pPr>
            <w:r>
              <w:rPr>
                <w:rFonts w:hint="eastAsia"/>
                <w:szCs w:val="21"/>
              </w:rPr>
              <w:t>应执行的运行控制文件包括：环境运行控制程序、废弃物管理要求等。</w:t>
            </w:r>
          </w:p>
          <w:p w14:paraId="35750733" w14:textId="77777777" w:rsidR="00142F90" w:rsidRDefault="00E74AA6">
            <w:pPr>
              <w:spacing w:line="360" w:lineRule="exact"/>
              <w:rPr>
                <w:szCs w:val="21"/>
              </w:rPr>
            </w:pPr>
            <w:r>
              <w:rPr>
                <w:rFonts w:hint="eastAsia"/>
                <w:szCs w:val="21"/>
              </w:rPr>
              <w:t>a</w:t>
            </w:r>
            <w:r>
              <w:rPr>
                <w:rFonts w:hint="eastAsia"/>
                <w:szCs w:val="21"/>
              </w:rPr>
              <w:t>考虑了产品生命周期的每一个阶段，制订了措施，确保在产品实现的策划阶段落实环境要求，如工艺、设备、材料选用考虑节能、减排环保</w:t>
            </w:r>
            <w:r>
              <w:rPr>
                <w:rFonts w:hint="eastAsia"/>
                <w:szCs w:val="21"/>
              </w:rPr>
              <w:t>b</w:t>
            </w:r>
            <w:r>
              <w:rPr>
                <w:rFonts w:hint="eastAsia"/>
                <w:szCs w:val="21"/>
              </w:rPr>
              <w:t>确定了生产产品的原材料、销售产品的环境要求</w:t>
            </w:r>
            <w:r>
              <w:rPr>
                <w:rFonts w:hint="eastAsia"/>
                <w:szCs w:val="21"/>
              </w:rPr>
              <w:t>c</w:t>
            </w:r>
            <w:r>
              <w:rPr>
                <w:rFonts w:hint="eastAsia"/>
                <w:szCs w:val="21"/>
              </w:rPr>
              <w:t>在供方、外包方评价和采购过程中，沟通了组织的环境要求</w:t>
            </w:r>
            <w:r>
              <w:rPr>
                <w:rFonts w:hint="eastAsia"/>
                <w:szCs w:val="21"/>
              </w:rPr>
              <w:t>d</w:t>
            </w:r>
            <w:r>
              <w:rPr>
                <w:rFonts w:hint="eastAsia"/>
                <w:szCs w:val="21"/>
              </w:rPr>
              <w:t>考虑了提供与其产品和服务的运输或交付、使用、寿命结束后处理和最终处置相关的潜在重大环境影响的信息的需求，如产品交付时提供给顾客产品说明书，明确环保要求；在产品使用过程中，更换的配件返回厂家，防止随意丢弃，给环境造成影响，目前控制情况较好。</w:t>
            </w:r>
          </w:p>
          <w:p w14:paraId="65A1F150" w14:textId="77777777" w:rsidR="00142F90" w:rsidRDefault="00E74AA6">
            <w:pPr>
              <w:spacing w:line="360" w:lineRule="exact"/>
              <w:rPr>
                <w:szCs w:val="21"/>
              </w:rPr>
            </w:pPr>
            <w:r>
              <w:rPr>
                <w:rFonts w:hint="eastAsia"/>
                <w:szCs w:val="21"/>
              </w:rPr>
              <w:t>运行控制情况：</w:t>
            </w:r>
          </w:p>
          <w:p w14:paraId="10B37656" w14:textId="77777777" w:rsidR="00142F90" w:rsidRDefault="00E74AA6">
            <w:pPr>
              <w:spacing w:line="360" w:lineRule="exact"/>
              <w:rPr>
                <w:szCs w:val="21"/>
              </w:rPr>
            </w:pPr>
            <w:r>
              <w:rPr>
                <w:rFonts w:hint="eastAsia"/>
                <w:szCs w:val="21"/>
              </w:rPr>
              <w:t>■办公过程运行控制：办公过程做到人走灯灭，电脑和检测设备长时间不用时关机，下班前要关闭电源；预防线路过热火灾</w:t>
            </w:r>
          </w:p>
          <w:p w14:paraId="4FCF86C6" w14:textId="77777777" w:rsidR="00142F90" w:rsidRDefault="00E74AA6">
            <w:pPr>
              <w:spacing w:line="360" w:lineRule="exact"/>
              <w:rPr>
                <w:szCs w:val="21"/>
              </w:rPr>
            </w:pPr>
            <w:r>
              <w:rPr>
                <w:rFonts w:hint="eastAsia"/>
                <w:szCs w:val="21"/>
              </w:rPr>
              <w:t>办公过程使用的电器如：空调、电脑、灯具均符合安全设计要求，使用过程注意安全，预防火灾。</w:t>
            </w:r>
          </w:p>
          <w:p w14:paraId="67724959" w14:textId="77777777" w:rsidR="00142F90" w:rsidRDefault="00E74AA6">
            <w:pPr>
              <w:spacing w:line="360" w:lineRule="exact"/>
              <w:rPr>
                <w:szCs w:val="21"/>
              </w:rPr>
            </w:pPr>
            <w:r>
              <w:rPr>
                <w:rFonts w:hint="eastAsia"/>
                <w:szCs w:val="21"/>
              </w:rPr>
              <w:t>■生产过程中使用设备有冲天炉、电炉、树脂</w:t>
            </w:r>
            <w:proofErr w:type="gramStart"/>
            <w:r>
              <w:rPr>
                <w:rFonts w:hint="eastAsia"/>
                <w:szCs w:val="21"/>
              </w:rPr>
              <w:t>砂</w:t>
            </w:r>
            <w:proofErr w:type="gramEnd"/>
            <w:r>
              <w:rPr>
                <w:rFonts w:hint="eastAsia"/>
                <w:szCs w:val="21"/>
              </w:rPr>
              <w:t>处理线、震动落砂机、天然气回火窑、清理室、加工中心、万能</w:t>
            </w:r>
            <w:proofErr w:type="gramStart"/>
            <w:r>
              <w:rPr>
                <w:rFonts w:hint="eastAsia"/>
                <w:szCs w:val="21"/>
              </w:rPr>
              <w:t>铣</w:t>
            </w:r>
            <w:proofErr w:type="gramEnd"/>
            <w:r>
              <w:rPr>
                <w:rFonts w:hint="eastAsia"/>
                <w:szCs w:val="21"/>
              </w:rPr>
              <w:t>等等，进行日常维护保养，定期检查风机电机和传动系统；清理吸附装置内杂物，检查吸附装置各部位气密性等，目前使用情况良好。</w:t>
            </w:r>
          </w:p>
          <w:p w14:paraId="2674B8FF" w14:textId="77777777" w:rsidR="00142F90" w:rsidRDefault="00E74AA6">
            <w:pPr>
              <w:spacing w:line="360" w:lineRule="exact"/>
              <w:rPr>
                <w:szCs w:val="21"/>
              </w:rPr>
            </w:pPr>
            <w:r>
              <w:rPr>
                <w:rFonts w:hint="eastAsia"/>
                <w:szCs w:val="21"/>
              </w:rPr>
              <w:t>■办公过程注意节约用电，做到人走灯灭，电脑长时间不用时关机，下班前要关闭电源；办公过程产生的</w:t>
            </w:r>
            <w:proofErr w:type="gramStart"/>
            <w:r>
              <w:rPr>
                <w:rFonts w:hint="eastAsia"/>
                <w:szCs w:val="21"/>
              </w:rPr>
              <w:t>固废按综合</w:t>
            </w:r>
            <w:proofErr w:type="gramEnd"/>
            <w:r>
              <w:rPr>
                <w:rFonts w:hint="eastAsia"/>
                <w:szCs w:val="21"/>
              </w:rPr>
              <w:t>部要求放到指定地点，</w:t>
            </w:r>
            <w:proofErr w:type="gramStart"/>
            <w:r>
              <w:rPr>
                <w:rFonts w:hint="eastAsia"/>
                <w:szCs w:val="21"/>
              </w:rPr>
              <w:t>现场无混放</w:t>
            </w:r>
            <w:proofErr w:type="gramEnd"/>
            <w:r>
              <w:rPr>
                <w:rFonts w:hint="eastAsia"/>
                <w:szCs w:val="21"/>
              </w:rPr>
              <w:t>现象；办公用品按要求由综合部负责发放；</w:t>
            </w:r>
          </w:p>
          <w:p w14:paraId="66E9C40F" w14:textId="77777777" w:rsidR="00142F90" w:rsidRDefault="00E74AA6">
            <w:pPr>
              <w:spacing w:line="360" w:lineRule="exact"/>
              <w:rPr>
                <w:szCs w:val="21"/>
              </w:rPr>
            </w:pPr>
            <w:r>
              <w:rPr>
                <w:rFonts w:hint="eastAsia"/>
                <w:szCs w:val="21"/>
              </w:rPr>
              <w:t>■生产噪声的排放控制：主要噪声有冲天炉、电炉、树脂</w:t>
            </w:r>
            <w:proofErr w:type="gramStart"/>
            <w:r>
              <w:rPr>
                <w:rFonts w:hint="eastAsia"/>
                <w:szCs w:val="21"/>
              </w:rPr>
              <w:t>砂</w:t>
            </w:r>
            <w:proofErr w:type="gramEnd"/>
            <w:r>
              <w:rPr>
                <w:rFonts w:hint="eastAsia"/>
                <w:szCs w:val="21"/>
              </w:rPr>
              <w:t>处理线、震动落砂机、天然气回火窑、清理室、加工中心、万能</w:t>
            </w:r>
            <w:proofErr w:type="gramStart"/>
            <w:r>
              <w:rPr>
                <w:rFonts w:hint="eastAsia"/>
                <w:szCs w:val="21"/>
              </w:rPr>
              <w:t>铣</w:t>
            </w:r>
            <w:proofErr w:type="gramEnd"/>
            <w:r>
              <w:rPr>
                <w:rFonts w:hint="eastAsia"/>
                <w:szCs w:val="21"/>
              </w:rPr>
              <w:t>等设备运行过程中产生的机械性噪声，项目设备选型时采用低噪声设备，所有噪声设备均安置在车间内，并安装基础减振设施，同时对门窗闭隔音，采取以上措施后再经距离衰减厂界噪声贡献值满足“工业企业厂界环境噪声排放标准”</w:t>
            </w:r>
            <w:r>
              <w:rPr>
                <w:rFonts w:hint="eastAsia"/>
                <w:szCs w:val="21"/>
              </w:rPr>
              <w:t>2</w:t>
            </w:r>
            <w:r>
              <w:rPr>
                <w:rFonts w:hint="eastAsia"/>
                <w:szCs w:val="21"/>
              </w:rPr>
              <w:t>类标准要求。</w:t>
            </w:r>
          </w:p>
          <w:p w14:paraId="311360D9" w14:textId="77777777" w:rsidR="00142F90" w:rsidRDefault="00E74AA6">
            <w:pPr>
              <w:spacing w:line="360" w:lineRule="exact"/>
              <w:rPr>
                <w:szCs w:val="21"/>
              </w:rPr>
            </w:pPr>
            <w:r>
              <w:rPr>
                <w:rFonts w:hint="eastAsia"/>
                <w:szCs w:val="21"/>
              </w:rPr>
              <w:t>设备为连续生产，设备运转状态良好，提供</w:t>
            </w:r>
            <w:r>
              <w:rPr>
                <w:rFonts w:hint="eastAsia"/>
                <w:szCs w:val="21"/>
              </w:rPr>
              <w:t>2019</w:t>
            </w:r>
            <w:r>
              <w:rPr>
                <w:rFonts w:hint="eastAsia"/>
                <w:szCs w:val="21"/>
              </w:rPr>
              <w:t>年</w:t>
            </w:r>
            <w:r>
              <w:rPr>
                <w:rFonts w:hint="eastAsia"/>
                <w:szCs w:val="21"/>
              </w:rPr>
              <w:t>9</w:t>
            </w:r>
            <w:r>
              <w:rPr>
                <w:rFonts w:hint="eastAsia"/>
                <w:szCs w:val="21"/>
              </w:rPr>
              <w:t>月</w:t>
            </w:r>
            <w:r>
              <w:rPr>
                <w:rFonts w:hint="eastAsia"/>
                <w:szCs w:val="21"/>
              </w:rPr>
              <w:t>20</w:t>
            </w:r>
            <w:r>
              <w:rPr>
                <w:rFonts w:hint="eastAsia"/>
                <w:szCs w:val="21"/>
              </w:rPr>
              <w:t>日由河北</w:t>
            </w:r>
            <w:proofErr w:type="gramStart"/>
            <w:r>
              <w:rPr>
                <w:rFonts w:hint="eastAsia"/>
                <w:szCs w:val="21"/>
              </w:rPr>
              <w:t>星润环境</w:t>
            </w:r>
            <w:proofErr w:type="gramEnd"/>
            <w:r>
              <w:rPr>
                <w:rFonts w:hint="eastAsia"/>
                <w:szCs w:val="21"/>
              </w:rPr>
              <w:t>检测服务有限</w:t>
            </w:r>
            <w:proofErr w:type="gramStart"/>
            <w:r>
              <w:rPr>
                <w:rFonts w:hint="eastAsia"/>
                <w:szCs w:val="21"/>
              </w:rPr>
              <w:t>哦告诉</w:t>
            </w:r>
            <w:proofErr w:type="gramEnd"/>
            <w:r>
              <w:rPr>
                <w:rFonts w:hint="eastAsia"/>
                <w:szCs w:val="21"/>
              </w:rPr>
              <w:t>你对废气的检测，检测结论达标，报告编号：</w:t>
            </w:r>
            <w:r>
              <w:rPr>
                <w:rFonts w:hint="eastAsia"/>
                <w:szCs w:val="21"/>
              </w:rPr>
              <w:t>XRJC/350-2019-SJ350</w:t>
            </w:r>
            <w:r>
              <w:rPr>
                <w:rFonts w:hint="eastAsia"/>
                <w:szCs w:val="21"/>
              </w:rPr>
              <w:t>，详见附件，经</w:t>
            </w:r>
            <w:proofErr w:type="gramStart"/>
            <w:r>
              <w:rPr>
                <w:rFonts w:hint="eastAsia"/>
                <w:szCs w:val="21"/>
              </w:rPr>
              <w:t>查符合</w:t>
            </w:r>
            <w:proofErr w:type="gramEnd"/>
            <w:r>
              <w:rPr>
                <w:rFonts w:hint="eastAsia"/>
                <w:szCs w:val="21"/>
              </w:rPr>
              <w:t>要求。</w:t>
            </w:r>
          </w:p>
          <w:p w14:paraId="4F771FCD" w14:textId="77777777" w:rsidR="00142F90" w:rsidRDefault="00E74AA6">
            <w:pPr>
              <w:spacing w:line="360" w:lineRule="exact"/>
              <w:rPr>
                <w:szCs w:val="21"/>
              </w:rPr>
            </w:pPr>
            <w:r>
              <w:rPr>
                <w:rFonts w:hint="eastAsia"/>
                <w:szCs w:val="21"/>
              </w:rPr>
              <w:t>■废气排放的控制：</w:t>
            </w:r>
          </w:p>
          <w:p w14:paraId="280BD371" w14:textId="77777777" w:rsidR="00142F90" w:rsidRDefault="00E74AA6">
            <w:pPr>
              <w:spacing w:line="360" w:lineRule="exact"/>
              <w:rPr>
                <w:szCs w:val="21"/>
              </w:rPr>
            </w:pPr>
            <w:r>
              <w:rPr>
                <w:rFonts w:hint="eastAsia"/>
                <w:szCs w:val="21"/>
              </w:rPr>
              <w:t>冲天炉熔化、浇筑、落砂、树脂</w:t>
            </w:r>
            <w:proofErr w:type="gramStart"/>
            <w:r>
              <w:rPr>
                <w:rFonts w:hint="eastAsia"/>
                <w:szCs w:val="21"/>
              </w:rPr>
              <w:t>砂</w:t>
            </w:r>
            <w:proofErr w:type="gramEnd"/>
            <w:r>
              <w:rPr>
                <w:rFonts w:hint="eastAsia"/>
                <w:szCs w:val="21"/>
              </w:rPr>
              <w:t>处理、清砂室、天然气回火窑炉、刷漆、铸造车间废气排放。</w:t>
            </w:r>
          </w:p>
          <w:p w14:paraId="68BB52F7" w14:textId="77777777" w:rsidR="00142F90" w:rsidRDefault="00E74AA6">
            <w:pPr>
              <w:spacing w:line="360" w:lineRule="exact"/>
              <w:rPr>
                <w:szCs w:val="21"/>
              </w:rPr>
            </w:pPr>
            <w:r>
              <w:rPr>
                <w:rFonts w:hint="eastAsia"/>
                <w:szCs w:val="21"/>
              </w:rPr>
              <w:t>冲天炉熔化废气采用管道进入水冷装置、旋风除尘器、布袋除尘器、脱硫塔处理后</w:t>
            </w:r>
            <w:r>
              <w:rPr>
                <w:rFonts w:hint="eastAsia"/>
                <w:szCs w:val="21"/>
              </w:rPr>
              <w:t>1</w:t>
            </w:r>
            <w:r>
              <w:rPr>
                <w:rFonts w:hint="eastAsia"/>
                <w:szCs w:val="21"/>
              </w:rPr>
              <w:t>根</w:t>
            </w:r>
            <w:r>
              <w:rPr>
                <w:rFonts w:hint="eastAsia"/>
                <w:szCs w:val="21"/>
              </w:rPr>
              <w:t>15m</w:t>
            </w:r>
            <w:r>
              <w:rPr>
                <w:rFonts w:hint="eastAsia"/>
                <w:szCs w:val="21"/>
              </w:rPr>
              <w:t>排气筒排放</w:t>
            </w:r>
          </w:p>
          <w:p w14:paraId="756AC16B" w14:textId="77777777" w:rsidR="00142F90" w:rsidRDefault="00E74AA6">
            <w:pPr>
              <w:spacing w:line="360" w:lineRule="exact"/>
              <w:rPr>
                <w:szCs w:val="21"/>
              </w:rPr>
            </w:pPr>
            <w:r>
              <w:rPr>
                <w:rFonts w:hint="eastAsia"/>
                <w:szCs w:val="21"/>
              </w:rPr>
              <w:t>电炉使用过程废气采用集气罩收集进入布袋除尘器处理后由</w:t>
            </w:r>
            <w:r>
              <w:rPr>
                <w:rFonts w:hint="eastAsia"/>
                <w:szCs w:val="21"/>
              </w:rPr>
              <w:t>15m</w:t>
            </w:r>
            <w:r>
              <w:rPr>
                <w:rFonts w:hint="eastAsia"/>
                <w:szCs w:val="21"/>
              </w:rPr>
              <w:t>排气筒排放</w:t>
            </w:r>
          </w:p>
          <w:p w14:paraId="1B8B1119" w14:textId="77777777" w:rsidR="00142F90" w:rsidRDefault="00E74AA6">
            <w:pPr>
              <w:spacing w:line="360" w:lineRule="exact"/>
              <w:rPr>
                <w:szCs w:val="21"/>
              </w:rPr>
            </w:pPr>
            <w:r>
              <w:rPr>
                <w:rFonts w:hint="eastAsia"/>
                <w:szCs w:val="21"/>
              </w:rPr>
              <w:t>浇铸工序废气京布袋除尘器处理进入</w:t>
            </w:r>
            <w:r>
              <w:rPr>
                <w:rFonts w:hint="eastAsia"/>
                <w:szCs w:val="21"/>
              </w:rPr>
              <w:t>UV</w:t>
            </w:r>
            <w:proofErr w:type="gramStart"/>
            <w:r>
              <w:rPr>
                <w:rFonts w:hint="eastAsia"/>
                <w:szCs w:val="21"/>
              </w:rPr>
              <w:t>光氧净化器</w:t>
            </w:r>
            <w:proofErr w:type="gramEnd"/>
            <w:r>
              <w:rPr>
                <w:rFonts w:hint="eastAsia"/>
                <w:szCs w:val="21"/>
              </w:rPr>
              <w:t>处理后</w:t>
            </w:r>
            <w:r>
              <w:rPr>
                <w:rFonts w:hint="eastAsia"/>
                <w:szCs w:val="21"/>
              </w:rPr>
              <w:t>1</w:t>
            </w:r>
            <w:r>
              <w:rPr>
                <w:rFonts w:hint="eastAsia"/>
                <w:szCs w:val="21"/>
              </w:rPr>
              <w:t>根</w:t>
            </w:r>
            <w:r>
              <w:rPr>
                <w:rFonts w:hint="eastAsia"/>
                <w:szCs w:val="21"/>
              </w:rPr>
              <w:t>15m</w:t>
            </w:r>
            <w:r>
              <w:rPr>
                <w:rFonts w:hint="eastAsia"/>
                <w:szCs w:val="21"/>
              </w:rPr>
              <w:t>排气筒排放</w:t>
            </w:r>
          </w:p>
          <w:p w14:paraId="411B9CDC" w14:textId="77777777" w:rsidR="00142F90" w:rsidRDefault="00E74AA6">
            <w:pPr>
              <w:spacing w:line="360" w:lineRule="exact"/>
              <w:rPr>
                <w:szCs w:val="21"/>
              </w:rPr>
            </w:pPr>
            <w:r>
              <w:rPr>
                <w:rFonts w:hint="eastAsia"/>
                <w:szCs w:val="21"/>
              </w:rPr>
              <w:t>落砂工序废气京布袋除尘器处理后</w:t>
            </w:r>
            <w:r>
              <w:rPr>
                <w:rFonts w:hint="eastAsia"/>
                <w:szCs w:val="21"/>
              </w:rPr>
              <w:t>1</w:t>
            </w:r>
            <w:r>
              <w:rPr>
                <w:rFonts w:hint="eastAsia"/>
                <w:szCs w:val="21"/>
              </w:rPr>
              <w:t>根</w:t>
            </w:r>
            <w:r>
              <w:rPr>
                <w:rFonts w:hint="eastAsia"/>
                <w:szCs w:val="21"/>
              </w:rPr>
              <w:t>15m</w:t>
            </w:r>
            <w:r>
              <w:rPr>
                <w:rFonts w:hint="eastAsia"/>
                <w:szCs w:val="21"/>
              </w:rPr>
              <w:t>排气筒排放</w:t>
            </w:r>
          </w:p>
          <w:p w14:paraId="5B5D8747" w14:textId="77777777" w:rsidR="00142F90" w:rsidRDefault="00E74AA6">
            <w:pPr>
              <w:spacing w:line="360" w:lineRule="exact"/>
              <w:rPr>
                <w:szCs w:val="21"/>
              </w:rPr>
            </w:pPr>
            <w:r>
              <w:rPr>
                <w:rFonts w:hint="eastAsia"/>
                <w:szCs w:val="21"/>
              </w:rPr>
              <w:t>树脂</w:t>
            </w:r>
            <w:proofErr w:type="gramStart"/>
            <w:r>
              <w:rPr>
                <w:rFonts w:hint="eastAsia"/>
                <w:szCs w:val="21"/>
              </w:rPr>
              <w:t>砂处理线各个</w:t>
            </w:r>
            <w:proofErr w:type="gramEnd"/>
            <w:r>
              <w:rPr>
                <w:rFonts w:hint="eastAsia"/>
                <w:szCs w:val="21"/>
              </w:rPr>
              <w:t>排污点设置集气罩收集后</w:t>
            </w:r>
            <w:r>
              <w:rPr>
                <w:rFonts w:hint="eastAsia"/>
                <w:szCs w:val="21"/>
              </w:rPr>
              <w:t>1</w:t>
            </w:r>
            <w:r>
              <w:rPr>
                <w:rFonts w:hint="eastAsia"/>
                <w:szCs w:val="21"/>
              </w:rPr>
              <w:t>根</w:t>
            </w:r>
            <w:r>
              <w:rPr>
                <w:rFonts w:hint="eastAsia"/>
                <w:szCs w:val="21"/>
              </w:rPr>
              <w:t>15m</w:t>
            </w:r>
            <w:r>
              <w:rPr>
                <w:rFonts w:hint="eastAsia"/>
                <w:szCs w:val="21"/>
              </w:rPr>
              <w:t>排气筒排放</w:t>
            </w:r>
          </w:p>
          <w:p w14:paraId="2E1B8317" w14:textId="77777777" w:rsidR="00142F90" w:rsidRDefault="00E74AA6">
            <w:pPr>
              <w:spacing w:line="360" w:lineRule="exact"/>
              <w:rPr>
                <w:szCs w:val="21"/>
              </w:rPr>
            </w:pPr>
            <w:r>
              <w:rPr>
                <w:rFonts w:hint="eastAsia"/>
                <w:szCs w:val="21"/>
              </w:rPr>
              <w:t>天然气回火窑炉内</w:t>
            </w:r>
            <w:proofErr w:type="gramStart"/>
            <w:r>
              <w:rPr>
                <w:rFonts w:hint="eastAsia"/>
                <w:szCs w:val="21"/>
              </w:rPr>
              <w:t>采用低氮燃烧器</w:t>
            </w:r>
            <w:proofErr w:type="gramEnd"/>
            <w:r>
              <w:rPr>
                <w:rFonts w:hint="eastAsia"/>
                <w:szCs w:val="21"/>
              </w:rPr>
              <w:t>，废气由</w:t>
            </w:r>
            <w:r>
              <w:rPr>
                <w:rFonts w:hint="eastAsia"/>
                <w:szCs w:val="21"/>
              </w:rPr>
              <w:t>1</w:t>
            </w:r>
            <w:r>
              <w:rPr>
                <w:rFonts w:hint="eastAsia"/>
                <w:szCs w:val="21"/>
              </w:rPr>
              <w:t>根</w:t>
            </w:r>
            <w:r>
              <w:rPr>
                <w:rFonts w:hint="eastAsia"/>
                <w:szCs w:val="21"/>
              </w:rPr>
              <w:t>15m</w:t>
            </w:r>
            <w:r>
              <w:rPr>
                <w:rFonts w:hint="eastAsia"/>
                <w:szCs w:val="21"/>
              </w:rPr>
              <w:t>排气筒排放</w:t>
            </w:r>
          </w:p>
          <w:p w14:paraId="7080CA17" w14:textId="77777777" w:rsidR="00142F90" w:rsidRDefault="00142F90">
            <w:pPr>
              <w:spacing w:line="360" w:lineRule="exact"/>
              <w:rPr>
                <w:b/>
                <w:color w:val="000000" w:themeColor="text1"/>
                <w:sz w:val="20"/>
                <w:szCs w:val="20"/>
              </w:rPr>
            </w:pPr>
          </w:p>
        </w:tc>
      </w:tr>
      <w:tr w:rsidR="00142F90" w14:paraId="7F15E3F6" w14:textId="77777777">
        <w:trPr>
          <w:cantSplit/>
          <w:trHeight w:val="1833"/>
          <w:jc w:val="center"/>
        </w:trPr>
        <w:tc>
          <w:tcPr>
            <w:tcW w:w="720" w:type="dxa"/>
            <w:vMerge/>
            <w:vAlign w:val="center"/>
          </w:tcPr>
          <w:p w14:paraId="00EC47D7" w14:textId="77777777" w:rsidR="00142F90" w:rsidRDefault="00142F90">
            <w:pPr>
              <w:spacing w:line="360" w:lineRule="exact"/>
              <w:jc w:val="center"/>
              <w:rPr>
                <w:b/>
                <w:color w:val="000000" w:themeColor="text1"/>
                <w:szCs w:val="21"/>
              </w:rPr>
            </w:pPr>
          </w:p>
        </w:tc>
        <w:tc>
          <w:tcPr>
            <w:tcW w:w="9198" w:type="dxa"/>
          </w:tcPr>
          <w:p w14:paraId="038CA786" w14:textId="77777777" w:rsidR="00142F90" w:rsidRDefault="00E74AA6">
            <w:pPr>
              <w:spacing w:line="360" w:lineRule="exact"/>
              <w:rPr>
                <w:szCs w:val="21"/>
              </w:rPr>
            </w:pPr>
            <w:r>
              <w:rPr>
                <w:rFonts w:hint="eastAsia"/>
                <w:szCs w:val="21"/>
              </w:rPr>
              <w:t>刷漆工</w:t>
            </w:r>
            <w:proofErr w:type="gramStart"/>
            <w:r>
              <w:rPr>
                <w:rFonts w:hint="eastAsia"/>
                <w:szCs w:val="21"/>
              </w:rPr>
              <w:t>序产生</w:t>
            </w:r>
            <w:proofErr w:type="gramEnd"/>
            <w:r>
              <w:rPr>
                <w:rFonts w:hint="eastAsia"/>
                <w:szCs w:val="21"/>
              </w:rPr>
              <w:t>废气京</w:t>
            </w:r>
            <w:r>
              <w:rPr>
                <w:rFonts w:hint="eastAsia"/>
                <w:szCs w:val="21"/>
              </w:rPr>
              <w:t>UV</w:t>
            </w:r>
            <w:proofErr w:type="gramStart"/>
            <w:r>
              <w:rPr>
                <w:rFonts w:hint="eastAsia"/>
                <w:szCs w:val="21"/>
              </w:rPr>
              <w:t>光氧净化器</w:t>
            </w:r>
            <w:proofErr w:type="gramEnd"/>
            <w:r>
              <w:rPr>
                <w:rFonts w:hint="eastAsia"/>
                <w:szCs w:val="21"/>
              </w:rPr>
              <w:t>处理后</w:t>
            </w:r>
            <w:r>
              <w:rPr>
                <w:rFonts w:hint="eastAsia"/>
                <w:szCs w:val="21"/>
              </w:rPr>
              <w:t>1</w:t>
            </w:r>
            <w:r>
              <w:rPr>
                <w:rFonts w:hint="eastAsia"/>
                <w:szCs w:val="21"/>
              </w:rPr>
              <w:t>根</w:t>
            </w:r>
            <w:r>
              <w:rPr>
                <w:rFonts w:hint="eastAsia"/>
                <w:szCs w:val="21"/>
              </w:rPr>
              <w:t>15m</w:t>
            </w:r>
            <w:r>
              <w:rPr>
                <w:rFonts w:hint="eastAsia"/>
                <w:szCs w:val="21"/>
              </w:rPr>
              <w:t>排气筒排放</w:t>
            </w:r>
          </w:p>
          <w:p w14:paraId="46037DCC" w14:textId="77777777" w:rsidR="00142F90" w:rsidRDefault="00E74AA6">
            <w:pPr>
              <w:spacing w:line="360" w:lineRule="exact"/>
              <w:rPr>
                <w:szCs w:val="21"/>
              </w:rPr>
            </w:pPr>
            <w:r>
              <w:rPr>
                <w:rFonts w:hint="eastAsia"/>
                <w:szCs w:val="21"/>
              </w:rPr>
              <w:t>铸造车间设置整体吸收</w:t>
            </w:r>
            <w:proofErr w:type="gramStart"/>
            <w:r>
              <w:rPr>
                <w:rFonts w:hint="eastAsia"/>
                <w:szCs w:val="21"/>
              </w:rPr>
              <w:t>尘</w:t>
            </w:r>
            <w:proofErr w:type="gramEnd"/>
            <w:r>
              <w:rPr>
                <w:rFonts w:hint="eastAsia"/>
                <w:szCs w:val="21"/>
              </w:rPr>
              <w:t>装置，车间内无组织排放颗粒</w:t>
            </w:r>
            <w:proofErr w:type="gramStart"/>
            <w:r>
              <w:rPr>
                <w:rFonts w:hint="eastAsia"/>
                <w:szCs w:val="21"/>
              </w:rPr>
              <w:t>物经顶吸进</w:t>
            </w:r>
            <w:proofErr w:type="gramEnd"/>
            <w:r>
              <w:rPr>
                <w:rFonts w:hint="eastAsia"/>
                <w:szCs w:val="21"/>
              </w:rPr>
              <w:t>如布袋除尘器处理后</w:t>
            </w:r>
            <w:r>
              <w:rPr>
                <w:rFonts w:hint="eastAsia"/>
                <w:szCs w:val="21"/>
              </w:rPr>
              <w:t>15m</w:t>
            </w:r>
            <w:r>
              <w:rPr>
                <w:rFonts w:hint="eastAsia"/>
                <w:szCs w:val="21"/>
              </w:rPr>
              <w:t>排气筒排放</w:t>
            </w:r>
          </w:p>
          <w:p w14:paraId="0EFDD057" w14:textId="77777777" w:rsidR="00142F90" w:rsidRDefault="00E74AA6">
            <w:pPr>
              <w:spacing w:line="360" w:lineRule="exact"/>
              <w:rPr>
                <w:szCs w:val="21"/>
              </w:rPr>
            </w:pPr>
            <w:r>
              <w:rPr>
                <w:rFonts w:hint="eastAsia"/>
                <w:szCs w:val="21"/>
              </w:rPr>
              <w:t>提供</w:t>
            </w:r>
            <w:r>
              <w:rPr>
                <w:rFonts w:hint="eastAsia"/>
                <w:szCs w:val="21"/>
              </w:rPr>
              <w:t>2019</w:t>
            </w:r>
            <w:r>
              <w:rPr>
                <w:rFonts w:hint="eastAsia"/>
                <w:szCs w:val="21"/>
              </w:rPr>
              <w:t>年</w:t>
            </w:r>
            <w:r>
              <w:rPr>
                <w:rFonts w:hint="eastAsia"/>
                <w:szCs w:val="21"/>
              </w:rPr>
              <w:t>9</w:t>
            </w:r>
            <w:r>
              <w:rPr>
                <w:rFonts w:hint="eastAsia"/>
                <w:szCs w:val="21"/>
              </w:rPr>
              <w:t>月</w:t>
            </w:r>
            <w:r>
              <w:rPr>
                <w:rFonts w:hint="eastAsia"/>
                <w:szCs w:val="21"/>
              </w:rPr>
              <w:t>20</w:t>
            </w:r>
            <w:r>
              <w:rPr>
                <w:rFonts w:hint="eastAsia"/>
                <w:szCs w:val="21"/>
              </w:rPr>
              <w:t>日由河北</w:t>
            </w:r>
            <w:proofErr w:type="gramStart"/>
            <w:r>
              <w:rPr>
                <w:rFonts w:hint="eastAsia"/>
                <w:szCs w:val="21"/>
              </w:rPr>
              <w:t>星润环境</w:t>
            </w:r>
            <w:proofErr w:type="gramEnd"/>
            <w:r>
              <w:rPr>
                <w:rFonts w:hint="eastAsia"/>
                <w:szCs w:val="21"/>
              </w:rPr>
              <w:t>检测服务有限</w:t>
            </w:r>
            <w:proofErr w:type="gramStart"/>
            <w:r>
              <w:rPr>
                <w:rFonts w:hint="eastAsia"/>
                <w:szCs w:val="21"/>
              </w:rPr>
              <w:t>哦告诉</w:t>
            </w:r>
            <w:proofErr w:type="gramEnd"/>
            <w:r>
              <w:rPr>
                <w:rFonts w:hint="eastAsia"/>
                <w:szCs w:val="21"/>
              </w:rPr>
              <w:t>你对废气的检测，检测结论达标，报告编号：</w:t>
            </w:r>
            <w:r>
              <w:rPr>
                <w:rFonts w:hint="eastAsia"/>
                <w:szCs w:val="21"/>
              </w:rPr>
              <w:t>XRJC/350-2019-SJ350</w:t>
            </w:r>
            <w:r>
              <w:rPr>
                <w:rFonts w:hint="eastAsia"/>
                <w:szCs w:val="21"/>
              </w:rPr>
              <w:t>，详见附件，经</w:t>
            </w:r>
            <w:proofErr w:type="gramStart"/>
            <w:r>
              <w:rPr>
                <w:rFonts w:hint="eastAsia"/>
                <w:szCs w:val="21"/>
              </w:rPr>
              <w:t>查符合</w:t>
            </w:r>
            <w:proofErr w:type="gramEnd"/>
            <w:r>
              <w:rPr>
                <w:rFonts w:hint="eastAsia"/>
                <w:szCs w:val="21"/>
              </w:rPr>
              <w:t>要求</w:t>
            </w:r>
          </w:p>
          <w:p w14:paraId="3A2E49EF" w14:textId="77777777" w:rsidR="00142F90" w:rsidRDefault="00E74AA6">
            <w:pPr>
              <w:spacing w:line="360" w:lineRule="exact"/>
              <w:rPr>
                <w:szCs w:val="21"/>
              </w:rPr>
            </w:pPr>
            <w:r>
              <w:rPr>
                <w:rFonts w:hint="eastAsia"/>
                <w:szCs w:val="21"/>
              </w:rPr>
              <w:t>■生产和生活固废分类统一处理：</w:t>
            </w:r>
          </w:p>
          <w:p w14:paraId="1CD735BC" w14:textId="77777777" w:rsidR="00142F90" w:rsidRDefault="00E74AA6">
            <w:pPr>
              <w:spacing w:line="360" w:lineRule="exact"/>
              <w:rPr>
                <w:szCs w:val="21"/>
              </w:rPr>
            </w:pPr>
            <w:r>
              <w:rPr>
                <w:rFonts w:hint="eastAsia"/>
                <w:szCs w:val="21"/>
              </w:rPr>
              <w:t>生产过程中固</w:t>
            </w:r>
            <w:proofErr w:type="gramStart"/>
            <w:r>
              <w:rPr>
                <w:rFonts w:hint="eastAsia"/>
                <w:szCs w:val="21"/>
              </w:rPr>
              <w:t>废包括废原料</w:t>
            </w:r>
            <w:proofErr w:type="gramEnd"/>
            <w:r>
              <w:rPr>
                <w:rFonts w:hint="eastAsia"/>
                <w:szCs w:val="21"/>
              </w:rPr>
              <w:t>/</w:t>
            </w:r>
            <w:r>
              <w:rPr>
                <w:rFonts w:hint="eastAsia"/>
                <w:szCs w:val="21"/>
              </w:rPr>
              <w:t>废原材料包装袋</w:t>
            </w:r>
            <w:r>
              <w:rPr>
                <w:rFonts w:hint="eastAsia"/>
                <w:szCs w:val="21"/>
              </w:rPr>
              <w:t>/</w:t>
            </w:r>
            <w:r>
              <w:rPr>
                <w:rFonts w:hint="eastAsia"/>
                <w:szCs w:val="21"/>
              </w:rPr>
              <w:t>不合格的残次品等，进行分类存放，按可回收和不可回收分别放置，设置分类标识。</w:t>
            </w:r>
          </w:p>
          <w:p w14:paraId="073533F5" w14:textId="77777777" w:rsidR="00142F90" w:rsidRDefault="00E74AA6">
            <w:pPr>
              <w:spacing w:line="360" w:lineRule="exact"/>
              <w:rPr>
                <w:szCs w:val="21"/>
              </w:rPr>
            </w:pPr>
            <w:r>
              <w:rPr>
                <w:rFonts w:hint="eastAsia"/>
                <w:szCs w:val="21"/>
              </w:rPr>
              <w:t>冲天炉、电炉熔化产生炉渣、砂再生产生废砂、脱硫</w:t>
            </w:r>
            <w:proofErr w:type="gramStart"/>
            <w:r>
              <w:rPr>
                <w:rFonts w:hint="eastAsia"/>
                <w:szCs w:val="21"/>
              </w:rPr>
              <w:t>塔产生</w:t>
            </w:r>
            <w:proofErr w:type="gramEnd"/>
            <w:r>
              <w:rPr>
                <w:rFonts w:hint="eastAsia"/>
                <w:szCs w:val="21"/>
              </w:rPr>
              <w:t>除尘泥后外售</w:t>
            </w:r>
          </w:p>
          <w:p w14:paraId="1F16FC7F" w14:textId="77777777" w:rsidR="00142F90" w:rsidRDefault="00E74AA6">
            <w:pPr>
              <w:spacing w:line="360" w:lineRule="exact"/>
              <w:rPr>
                <w:szCs w:val="21"/>
              </w:rPr>
            </w:pPr>
            <w:r>
              <w:rPr>
                <w:rFonts w:hint="eastAsia"/>
                <w:szCs w:val="21"/>
              </w:rPr>
              <w:t>废树脂桶、固化剂桶、</w:t>
            </w:r>
            <w:proofErr w:type="gramStart"/>
            <w:r>
              <w:rPr>
                <w:rFonts w:hint="eastAsia"/>
                <w:szCs w:val="21"/>
              </w:rPr>
              <w:t>漆桶处于危废间</w:t>
            </w:r>
            <w:proofErr w:type="gramEnd"/>
            <w:r>
              <w:rPr>
                <w:rFonts w:hint="eastAsia"/>
                <w:szCs w:val="21"/>
              </w:rPr>
              <w:t>由有资质单位收回，有协议，符合要求；</w:t>
            </w:r>
            <w:proofErr w:type="gramStart"/>
            <w:r>
              <w:rPr>
                <w:rFonts w:hint="eastAsia"/>
                <w:szCs w:val="21"/>
              </w:rPr>
              <w:t>因固废</w:t>
            </w:r>
            <w:proofErr w:type="gramEnd"/>
            <w:r>
              <w:rPr>
                <w:rFonts w:hint="eastAsia"/>
                <w:szCs w:val="21"/>
              </w:rPr>
              <w:t>较少，目前未进行过处理。</w:t>
            </w:r>
          </w:p>
          <w:p w14:paraId="4FE15A58" w14:textId="77777777" w:rsidR="00142F90" w:rsidRDefault="00E74AA6">
            <w:pPr>
              <w:spacing w:line="360" w:lineRule="exact"/>
              <w:rPr>
                <w:szCs w:val="21"/>
              </w:rPr>
            </w:pPr>
            <w:r>
              <w:rPr>
                <w:rFonts w:hint="eastAsia"/>
                <w:szCs w:val="21"/>
              </w:rPr>
              <w:t>生产过程中的危险固废：废机油、废棉纱等，单独分类存放，集中收集到一定数量时由制定有资质厂家处理。</w:t>
            </w:r>
          </w:p>
          <w:p w14:paraId="1353C361" w14:textId="77777777" w:rsidR="00142F90" w:rsidRDefault="00E74AA6">
            <w:pPr>
              <w:spacing w:line="360" w:lineRule="exact"/>
              <w:rPr>
                <w:szCs w:val="21"/>
              </w:rPr>
            </w:pPr>
            <w:r>
              <w:rPr>
                <w:rFonts w:hint="eastAsia"/>
                <w:szCs w:val="21"/>
              </w:rPr>
              <w:t>■火灾：要求生产现场及仓库均配备干粉灭火器，有消防通道，无安全隐患。</w:t>
            </w:r>
          </w:p>
          <w:p w14:paraId="0F7B18D0" w14:textId="77777777" w:rsidR="00142F90" w:rsidRPr="00065F7A" w:rsidRDefault="00E74AA6">
            <w:pPr>
              <w:spacing w:line="360" w:lineRule="exact"/>
              <w:rPr>
                <w:szCs w:val="21"/>
              </w:rPr>
            </w:pPr>
            <w:r>
              <w:rPr>
                <w:rFonts w:hint="eastAsia"/>
                <w:szCs w:val="21"/>
              </w:rPr>
              <w:t>■废水：生活废水直接厂区</w:t>
            </w:r>
            <w:r w:rsidRPr="00065F7A">
              <w:rPr>
                <w:rFonts w:hint="eastAsia"/>
                <w:szCs w:val="21"/>
              </w:rPr>
              <w:t>内泼洒抑制尘土飞扬，厕所为旱厕，定期</w:t>
            </w:r>
            <w:proofErr w:type="gramStart"/>
            <w:r w:rsidRPr="00065F7A">
              <w:rPr>
                <w:rFonts w:hint="eastAsia"/>
                <w:szCs w:val="21"/>
              </w:rPr>
              <w:t>掏粪做农肥</w:t>
            </w:r>
            <w:proofErr w:type="gramEnd"/>
            <w:r w:rsidRPr="00065F7A">
              <w:rPr>
                <w:rFonts w:hint="eastAsia"/>
                <w:szCs w:val="21"/>
              </w:rPr>
              <w:t>；冲天炉脱离废水、降温废水、电炉冷却循环废水、沉淀池废水循环使用，无外排。</w:t>
            </w:r>
          </w:p>
          <w:p w14:paraId="00739C5D" w14:textId="77777777" w:rsidR="00142F90" w:rsidRDefault="00E74AA6">
            <w:pPr>
              <w:spacing w:line="360" w:lineRule="exact"/>
              <w:rPr>
                <w:szCs w:val="21"/>
              </w:rPr>
            </w:pPr>
            <w:r>
              <w:rPr>
                <w:rFonts w:hint="eastAsia"/>
                <w:szCs w:val="21"/>
              </w:rPr>
              <w:t>■水、电能的消耗：由综合部对电能的消耗进行统计，每季度考核一次。优化操作工艺，控制原材料进货质量，人员培训后上岗，提高全员节电意识，保持设备完好。</w:t>
            </w:r>
          </w:p>
          <w:p w14:paraId="4DFF46F0" w14:textId="77777777" w:rsidR="00142F90" w:rsidRDefault="00E74AA6">
            <w:pPr>
              <w:spacing w:line="360" w:lineRule="exact"/>
              <w:rPr>
                <w:szCs w:val="21"/>
              </w:rPr>
            </w:pPr>
            <w:r>
              <w:rPr>
                <w:rFonts w:hint="eastAsia"/>
                <w:szCs w:val="21"/>
              </w:rPr>
              <w:t>每月对消防器材进行一次全面检查</w:t>
            </w:r>
            <w:r>
              <w:rPr>
                <w:rFonts w:hint="eastAsia"/>
                <w:szCs w:val="21"/>
              </w:rPr>
              <w:t>--</w:t>
            </w:r>
            <w:r>
              <w:rPr>
                <w:rFonts w:hint="eastAsia"/>
                <w:szCs w:val="21"/>
              </w:rPr>
              <w:t>提供消防器材检查记录。现场配置有灭火器、警示牌等。</w:t>
            </w:r>
          </w:p>
          <w:p w14:paraId="53C45F62" w14:textId="77777777" w:rsidR="00712E03" w:rsidRPr="00712E03" w:rsidRDefault="00712E03" w:rsidP="00712E03">
            <w:pPr>
              <w:pStyle w:val="1"/>
              <w:jc w:val="left"/>
              <w:rPr>
                <w:rFonts w:ascii="Times New Roman" w:hAnsi="Times New Roman"/>
                <w:b w:val="0"/>
                <w:kern w:val="2"/>
                <w:sz w:val="21"/>
                <w:szCs w:val="21"/>
                <w:highlight w:val="yellow"/>
              </w:rPr>
            </w:pPr>
            <w:r w:rsidRPr="00712E03">
              <w:rPr>
                <w:rFonts w:ascii="Times New Roman" w:hAnsi="Times New Roman" w:hint="eastAsia"/>
                <w:b w:val="0"/>
                <w:kern w:val="2"/>
                <w:sz w:val="21"/>
                <w:szCs w:val="21"/>
                <w:highlight w:val="yellow"/>
              </w:rPr>
              <w:t>现场观察到布袋除尘器、集气罩、</w:t>
            </w:r>
            <w:proofErr w:type="gramStart"/>
            <w:r w:rsidRPr="00712E03">
              <w:rPr>
                <w:rFonts w:ascii="Times New Roman" w:hAnsi="Times New Roman" w:hint="eastAsia"/>
                <w:b w:val="0"/>
                <w:kern w:val="2"/>
                <w:sz w:val="21"/>
                <w:szCs w:val="21"/>
                <w:highlight w:val="yellow"/>
              </w:rPr>
              <w:t>光氧催化</w:t>
            </w:r>
            <w:proofErr w:type="gramEnd"/>
            <w:r w:rsidRPr="00712E03">
              <w:rPr>
                <w:rFonts w:ascii="Times New Roman" w:hAnsi="Times New Roman" w:hint="eastAsia"/>
                <w:b w:val="0"/>
                <w:kern w:val="2"/>
                <w:sz w:val="21"/>
                <w:szCs w:val="21"/>
                <w:highlight w:val="yellow"/>
              </w:rPr>
              <w:t>设备等环保处理设备，设备正常运行中。</w:t>
            </w:r>
          </w:p>
          <w:p w14:paraId="6E42431F" w14:textId="7A865FE2" w:rsidR="00712E03" w:rsidRPr="00712E03" w:rsidRDefault="00712E03" w:rsidP="00712E03">
            <w:pPr>
              <w:pStyle w:val="1"/>
              <w:jc w:val="left"/>
              <w:rPr>
                <w:rFonts w:hint="eastAsia"/>
              </w:rPr>
            </w:pPr>
            <w:r w:rsidRPr="00712E03">
              <w:rPr>
                <w:rFonts w:ascii="Times New Roman" w:hAnsi="Times New Roman" w:hint="eastAsia"/>
                <w:b w:val="0"/>
                <w:kern w:val="2"/>
                <w:sz w:val="21"/>
                <w:szCs w:val="21"/>
                <w:highlight w:val="yellow"/>
              </w:rPr>
              <w:t>生产过程中的固体废弃物集中存放，主要为机械加工铁刨花，交废品收购站处理。固</w:t>
            </w:r>
            <w:proofErr w:type="gramStart"/>
            <w:r w:rsidRPr="00712E03">
              <w:rPr>
                <w:rFonts w:ascii="Times New Roman" w:hAnsi="Times New Roman" w:hint="eastAsia"/>
                <w:b w:val="0"/>
                <w:kern w:val="2"/>
                <w:sz w:val="21"/>
                <w:szCs w:val="21"/>
                <w:highlight w:val="yellow"/>
              </w:rPr>
              <w:t>废产生</w:t>
            </w:r>
            <w:proofErr w:type="gramEnd"/>
            <w:r w:rsidRPr="00712E03">
              <w:rPr>
                <w:rFonts w:ascii="Times New Roman" w:hAnsi="Times New Roman" w:hint="eastAsia"/>
                <w:b w:val="0"/>
                <w:kern w:val="2"/>
                <w:sz w:val="21"/>
                <w:szCs w:val="21"/>
                <w:highlight w:val="yellow"/>
              </w:rPr>
              <w:t>较少。</w:t>
            </w:r>
          </w:p>
        </w:tc>
      </w:tr>
      <w:tr w:rsidR="00142F90" w14:paraId="1EF6DC4F" w14:textId="77777777">
        <w:trPr>
          <w:cantSplit/>
          <w:trHeight w:val="733"/>
          <w:jc w:val="center"/>
        </w:trPr>
        <w:tc>
          <w:tcPr>
            <w:tcW w:w="720" w:type="dxa"/>
            <w:vMerge/>
            <w:vAlign w:val="center"/>
          </w:tcPr>
          <w:p w14:paraId="05D748BC" w14:textId="77777777" w:rsidR="00142F90" w:rsidRDefault="00142F90">
            <w:pPr>
              <w:spacing w:line="360" w:lineRule="exact"/>
              <w:jc w:val="center"/>
              <w:rPr>
                <w:b/>
                <w:color w:val="000000" w:themeColor="text1"/>
                <w:szCs w:val="21"/>
              </w:rPr>
            </w:pPr>
          </w:p>
        </w:tc>
        <w:tc>
          <w:tcPr>
            <w:tcW w:w="9198" w:type="dxa"/>
          </w:tcPr>
          <w:p w14:paraId="2F0E0B38" w14:textId="77777777" w:rsidR="00142F90" w:rsidRDefault="00E74AA6">
            <w:pPr>
              <w:spacing w:line="360" w:lineRule="exact"/>
              <w:ind w:left="201" w:hangingChars="100" w:hanging="201"/>
              <w:rPr>
                <w:b/>
                <w:color w:val="000000" w:themeColor="text1"/>
                <w:sz w:val="20"/>
                <w:szCs w:val="20"/>
              </w:rPr>
            </w:pPr>
            <w:r>
              <w:rPr>
                <w:rFonts w:hint="eastAsia"/>
                <w:b/>
                <w:color w:val="000000" w:themeColor="text1"/>
                <w:sz w:val="20"/>
                <w:szCs w:val="20"/>
              </w:rPr>
              <w:t xml:space="preserve">5. </w:t>
            </w:r>
            <w:r>
              <w:rPr>
                <w:rFonts w:hint="eastAsia"/>
                <w:b/>
                <w:color w:val="000000" w:themeColor="text1"/>
                <w:sz w:val="20"/>
                <w:szCs w:val="20"/>
              </w:rPr>
              <w:t>应急准备与相应活动的演练及对预案可行性的评价</w:t>
            </w:r>
            <w:r>
              <w:rPr>
                <w:rFonts w:hint="eastAsia"/>
                <w:b/>
                <w:color w:val="000000" w:themeColor="text1"/>
                <w:sz w:val="20"/>
                <w:szCs w:val="20"/>
              </w:rPr>
              <w:t>(</w:t>
            </w:r>
            <w:r>
              <w:rPr>
                <w:rFonts w:hint="eastAsia"/>
                <w:b/>
                <w:color w:val="000000" w:themeColor="text1"/>
                <w:sz w:val="20"/>
                <w:szCs w:val="20"/>
              </w:rPr>
              <w:t>当有规定时</w:t>
            </w:r>
            <w:r>
              <w:rPr>
                <w:rFonts w:hint="eastAsia"/>
                <w:b/>
                <w:color w:val="000000" w:themeColor="text1"/>
                <w:sz w:val="20"/>
                <w:szCs w:val="20"/>
              </w:rPr>
              <w:t xml:space="preserve">) </w:t>
            </w:r>
          </w:p>
          <w:p w14:paraId="48D142A7" w14:textId="77777777" w:rsidR="00142F90" w:rsidRDefault="00E74AA6">
            <w:pPr>
              <w:spacing w:line="360" w:lineRule="exact"/>
              <w:rPr>
                <w:b/>
                <w:color w:val="000000" w:themeColor="text1"/>
                <w:spacing w:val="-4"/>
                <w:sz w:val="20"/>
                <w:szCs w:val="20"/>
              </w:rPr>
            </w:pPr>
            <w:r>
              <w:rPr>
                <w:rFonts w:hint="eastAsia"/>
                <w:szCs w:val="21"/>
                <w:lang w:val="en-GB"/>
              </w:rPr>
              <w:t>编制应急准备和响应控制程序，识别的潜在意外紧急情况为火灾等。编制了应急预案，组织了消防演练，提供了应急预案演练记录。对应急预案进行了评价，可行。</w:t>
            </w:r>
            <w:r>
              <w:rPr>
                <w:rFonts w:hint="eastAsia"/>
                <w:szCs w:val="21"/>
              </w:rPr>
              <w:t>办公区域、车间配置灭火器等消防设施</w:t>
            </w:r>
            <w:r>
              <w:rPr>
                <w:rFonts w:ascii="宋体" w:hAnsi="宋体" w:hint="eastAsia"/>
                <w:bCs/>
                <w:szCs w:val="21"/>
              </w:rPr>
              <w:t>。</w:t>
            </w:r>
          </w:p>
        </w:tc>
      </w:tr>
      <w:tr w:rsidR="00142F90" w14:paraId="1A1E118F" w14:textId="77777777">
        <w:trPr>
          <w:cantSplit/>
          <w:trHeight w:val="524"/>
          <w:jc w:val="center"/>
        </w:trPr>
        <w:tc>
          <w:tcPr>
            <w:tcW w:w="720" w:type="dxa"/>
            <w:vMerge/>
            <w:vAlign w:val="center"/>
          </w:tcPr>
          <w:p w14:paraId="7F6E7BCB" w14:textId="77777777" w:rsidR="00142F90" w:rsidRDefault="00142F90">
            <w:pPr>
              <w:spacing w:line="360" w:lineRule="exact"/>
              <w:jc w:val="center"/>
              <w:rPr>
                <w:b/>
                <w:color w:val="000000" w:themeColor="text1"/>
                <w:szCs w:val="21"/>
              </w:rPr>
            </w:pPr>
          </w:p>
        </w:tc>
        <w:tc>
          <w:tcPr>
            <w:tcW w:w="9198" w:type="dxa"/>
          </w:tcPr>
          <w:p w14:paraId="4C900452" w14:textId="77777777" w:rsidR="00142F90" w:rsidRDefault="00E74AA6">
            <w:pPr>
              <w:spacing w:line="360" w:lineRule="exact"/>
              <w:rPr>
                <w:b/>
                <w:color w:val="000000" w:themeColor="text1"/>
                <w:sz w:val="20"/>
                <w:szCs w:val="20"/>
              </w:rPr>
            </w:pPr>
            <w:r>
              <w:rPr>
                <w:rFonts w:hint="eastAsia"/>
                <w:b/>
                <w:color w:val="000000" w:themeColor="text1"/>
                <w:sz w:val="20"/>
                <w:szCs w:val="20"/>
              </w:rPr>
              <w:t xml:space="preserve">6. </w:t>
            </w:r>
            <w:r>
              <w:rPr>
                <w:rFonts w:hint="eastAsia"/>
                <w:b/>
                <w:color w:val="000000" w:themeColor="text1"/>
                <w:sz w:val="20"/>
                <w:szCs w:val="20"/>
              </w:rPr>
              <w:t>对特种设备的维护，检定</w:t>
            </w:r>
            <w:r>
              <w:rPr>
                <w:rFonts w:hint="eastAsia"/>
                <w:b/>
                <w:color w:val="000000" w:themeColor="text1"/>
                <w:sz w:val="20"/>
                <w:szCs w:val="20"/>
              </w:rPr>
              <w:t xml:space="preserve">; </w:t>
            </w:r>
          </w:p>
          <w:p w14:paraId="4C029515" w14:textId="77777777" w:rsidR="00142F90" w:rsidRDefault="00E74AA6">
            <w:pPr>
              <w:spacing w:line="360" w:lineRule="exact"/>
              <w:rPr>
                <w:b/>
                <w:color w:val="000000" w:themeColor="text1"/>
                <w:sz w:val="20"/>
                <w:szCs w:val="20"/>
              </w:rPr>
            </w:pPr>
            <w:r>
              <w:rPr>
                <w:rFonts w:hint="eastAsia"/>
                <w:b/>
                <w:color w:val="000000" w:themeColor="text1"/>
                <w:sz w:val="20"/>
                <w:szCs w:val="20"/>
              </w:rPr>
              <w:t>符合要求</w:t>
            </w:r>
          </w:p>
        </w:tc>
      </w:tr>
      <w:tr w:rsidR="00142F90" w14:paraId="75F5AE4F" w14:textId="77777777">
        <w:trPr>
          <w:cantSplit/>
          <w:trHeight w:val="540"/>
          <w:jc w:val="center"/>
        </w:trPr>
        <w:tc>
          <w:tcPr>
            <w:tcW w:w="720" w:type="dxa"/>
            <w:vMerge/>
            <w:vAlign w:val="center"/>
          </w:tcPr>
          <w:p w14:paraId="0E946701" w14:textId="77777777" w:rsidR="00142F90" w:rsidRDefault="00142F90">
            <w:pPr>
              <w:spacing w:line="360" w:lineRule="exact"/>
              <w:jc w:val="center"/>
              <w:rPr>
                <w:b/>
                <w:color w:val="000000" w:themeColor="text1"/>
                <w:szCs w:val="21"/>
              </w:rPr>
            </w:pPr>
          </w:p>
        </w:tc>
        <w:tc>
          <w:tcPr>
            <w:tcW w:w="9198" w:type="dxa"/>
          </w:tcPr>
          <w:p w14:paraId="6E4052D9" w14:textId="77777777" w:rsidR="00142F90" w:rsidRDefault="00E74AA6">
            <w:pPr>
              <w:spacing w:line="360" w:lineRule="exact"/>
              <w:rPr>
                <w:b/>
                <w:color w:val="000000" w:themeColor="text1"/>
                <w:sz w:val="20"/>
                <w:szCs w:val="20"/>
              </w:rPr>
            </w:pPr>
            <w:r>
              <w:rPr>
                <w:rFonts w:hint="eastAsia"/>
                <w:b/>
                <w:color w:val="000000" w:themeColor="text1"/>
                <w:sz w:val="20"/>
                <w:szCs w:val="20"/>
              </w:rPr>
              <w:t>7 .</w:t>
            </w:r>
            <w:r>
              <w:rPr>
                <w:rFonts w:hint="eastAsia"/>
                <w:b/>
                <w:color w:val="000000" w:themeColor="text1"/>
                <w:sz w:val="20"/>
                <w:szCs w:val="20"/>
              </w:rPr>
              <w:t>对危险化学品销售、使用、储存、运输处置，规定的执行力度</w:t>
            </w:r>
            <w:r>
              <w:rPr>
                <w:rFonts w:hint="eastAsia"/>
                <w:b/>
                <w:color w:val="000000" w:themeColor="text1"/>
                <w:sz w:val="20"/>
                <w:szCs w:val="20"/>
              </w:rPr>
              <w:t>(</w:t>
            </w:r>
            <w:r>
              <w:rPr>
                <w:rFonts w:hint="eastAsia"/>
                <w:b/>
                <w:color w:val="000000" w:themeColor="text1"/>
                <w:sz w:val="20"/>
                <w:szCs w:val="20"/>
              </w:rPr>
              <w:t>必要时</w:t>
            </w:r>
            <w:r>
              <w:rPr>
                <w:rFonts w:hint="eastAsia"/>
                <w:b/>
                <w:color w:val="000000" w:themeColor="text1"/>
                <w:sz w:val="20"/>
                <w:szCs w:val="20"/>
              </w:rPr>
              <w:t>);</w:t>
            </w:r>
          </w:p>
          <w:p w14:paraId="34B74598" w14:textId="77777777" w:rsidR="00142F90" w:rsidRDefault="00E74AA6">
            <w:pPr>
              <w:spacing w:line="360" w:lineRule="exact"/>
              <w:rPr>
                <w:b/>
                <w:color w:val="000000" w:themeColor="text1"/>
                <w:sz w:val="20"/>
                <w:szCs w:val="20"/>
              </w:rPr>
            </w:pPr>
            <w:proofErr w:type="gramStart"/>
            <w:r>
              <w:rPr>
                <w:rFonts w:hint="eastAsia"/>
                <w:b/>
                <w:color w:val="000000" w:themeColor="text1"/>
                <w:sz w:val="20"/>
                <w:szCs w:val="20"/>
              </w:rPr>
              <w:t>有危废存储</w:t>
            </w:r>
            <w:proofErr w:type="gramEnd"/>
            <w:r>
              <w:rPr>
                <w:rFonts w:hint="eastAsia"/>
                <w:b/>
                <w:color w:val="000000" w:themeColor="text1"/>
                <w:sz w:val="20"/>
                <w:szCs w:val="20"/>
              </w:rPr>
              <w:t>间、分类存放，符合要求。</w:t>
            </w:r>
          </w:p>
        </w:tc>
      </w:tr>
      <w:tr w:rsidR="00142F90" w14:paraId="2E878571" w14:textId="77777777">
        <w:trPr>
          <w:cantSplit/>
          <w:trHeight w:val="1088"/>
          <w:jc w:val="center"/>
        </w:trPr>
        <w:tc>
          <w:tcPr>
            <w:tcW w:w="720" w:type="dxa"/>
            <w:vMerge w:val="restart"/>
            <w:textDirection w:val="tbRlV"/>
            <w:vAlign w:val="center"/>
          </w:tcPr>
          <w:p w14:paraId="6D2D0196" w14:textId="77777777" w:rsidR="00142F90" w:rsidRDefault="00E74AA6">
            <w:pPr>
              <w:spacing w:line="360" w:lineRule="exact"/>
              <w:ind w:left="113" w:right="113"/>
              <w:jc w:val="center"/>
              <w:rPr>
                <w:b/>
                <w:color w:val="000000" w:themeColor="text1"/>
                <w:szCs w:val="21"/>
              </w:rPr>
            </w:pPr>
            <w:r>
              <w:rPr>
                <w:rFonts w:hint="eastAsia"/>
                <w:b/>
                <w:color w:val="000000" w:themeColor="text1"/>
                <w:szCs w:val="21"/>
              </w:rPr>
              <w:t>(</w:t>
            </w:r>
            <w:r>
              <w:rPr>
                <w:rFonts w:hint="eastAsia"/>
                <w:b/>
                <w:color w:val="000000" w:themeColor="text1"/>
                <w:szCs w:val="21"/>
              </w:rPr>
              <w:t>四</w:t>
            </w:r>
            <w:r>
              <w:rPr>
                <w:rFonts w:hint="eastAsia"/>
                <w:b/>
                <w:color w:val="000000" w:themeColor="text1"/>
                <w:szCs w:val="21"/>
              </w:rPr>
              <w:t>)</w:t>
            </w:r>
            <w:r>
              <w:rPr>
                <w:rFonts w:hint="eastAsia"/>
                <w:b/>
                <w:color w:val="000000" w:themeColor="text1"/>
                <w:szCs w:val="21"/>
              </w:rPr>
              <w:t>监视测量方面</w:t>
            </w:r>
          </w:p>
        </w:tc>
        <w:tc>
          <w:tcPr>
            <w:tcW w:w="9198" w:type="dxa"/>
          </w:tcPr>
          <w:p w14:paraId="72A2BF1E" w14:textId="77777777" w:rsidR="00142F90" w:rsidRDefault="00E74AA6">
            <w:pPr>
              <w:spacing w:line="360" w:lineRule="exact"/>
              <w:ind w:left="100" w:hangingChars="50" w:hanging="100"/>
              <w:rPr>
                <w:b/>
                <w:color w:val="000000" w:themeColor="text1"/>
                <w:sz w:val="20"/>
                <w:szCs w:val="20"/>
              </w:rPr>
            </w:pPr>
            <w:r>
              <w:rPr>
                <w:rFonts w:hint="eastAsia"/>
                <w:b/>
                <w:color w:val="000000" w:themeColor="text1"/>
                <w:sz w:val="20"/>
                <w:szCs w:val="20"/>
              </w:rPr>
              <w:t>1. .</w:t>
            </w:r>
            <w:r>
              <w:rPr>
                <w:rFonts w:hint="eastAsia"/>
                <w:b/>
                <w:color w:val="000000" w:themeColor="text1"/>
                <w:sz w:val="20"/>
                <w:szCs w:val="20"/>
              </w:rPr>
              <w:t>对质量</w:t>
            </w:r>
            <w:r>
              <w:rPr>
                <w:rFonts w:hint="eastAsia"/>
                <w:b/>
                <w:color w:val="000000" w:themeColor="text1"/>
                <w:sz w:val="20"/>
                <w:szCs w:val="20"/>
              </w:rPr>
              <w:t>/</w:t>
            </w:r>
            <w:r>
              <w:rPr>
                <w:rFonts w:hint="eastAsia"/>
                <w:b/>
                <w:color w:val="000000" w:themeColor="text1"/>
                <w:sz w:val="20"/>
                <w:szCs w:val="20"/>
              </w:rPr>
              <w:t>环境</w:t>
            </w:r>
            <w:r>
              <w:rPr>
                <w:rFonts w:hint="eastAsia"/>
                <w:b/>
                <w:color w:val="000000" w:themeColor="text1"/>
                <w:sz w:val="20"/>
                <w:szCs w:val="20"/>
              </w:rPr>
              <w:t>/</w:t>
            </w:r>
            <w:r>
              <w:rPr>
                <w:rFonts w:hint="eastAsia"/>
                <w:b/>
                <w:color w:val="000000" w:themeColor="text1"/>
                <w:sz w:val="20"/>
                <w:szCs w:val="20"/>
              </w:rPr>
              <w:t>职业健康安全目标指标进行定期监测</w:t>
            </w:r>
            <w:r>
              <w:rPr>
                <w:rFonts w:hint="eastAsia"/>
                <w:b/>
                <w:color w:val="000000" w:themeColor="text1"/>
                <w:sz w:val="20"/>
                <w:szCs w:val="20"/>
              </w:rPr>
              <w:t>/</w:t>
            </w:r>
            <w:r>
              <w:rPr>
                <w:rFonts w:hint="eastAsia"/>
                <w:b/>
                <w:color w:val="000000" w:themeColor="text1"/>
                <w:sz w:val="20"/>
                <w:szCs w:val="20"/>
              </w:rPr>
              <w:t>检查情况</w:t>
            </w:r>
          </w:p>
          <w:p w14:paraId="688AC3D4" w14:textId="77777777" w:rsidR="00142F90" w:rsidRDefault="00E74AA6">
            <w:pPr>
              <w:spacing w:line="360" w:lineRule="exact"/>
              <w:rPr>
                <w:b/>
                <w:color w:val="000000" w:themeColor="text1"/>
                <w:sz w:val="20"/>
                <w:szCs w:val="20"/>
              </w:rPr>
            </w:pPr>
            <w:r>
              <w:rPr>
                <w:rFonts w:hint="eastAsia"/>
                <w:szCs w:val="21"/>
              </w:rPr>
              <w:t>提供了文件化可分解的目标、指标，经查问分解到各部门，经查阅建立的管理目标符合标准要求，在方针的框架下展开，每季度考核一次，查看</w:t>
            </w:r>
            <w:r>
              <w:rPr>
                <w:rFonts w:hint="eastAsia"/>
                <w:szCs w:val="21"/>
              </w:rPr>
              <w:t>2019-2020</w:t>
            </w:r>
            <w:r>
              <w:rPr>
                <w:rFonts w:hint="eastAsia"/>
                <w:szCs w:val="21"/>
              </w:rPr>
              <w:t>年考核结果，经</w:t>
            </w:r>
            <w:proofErr w:type="gramStart"/>
            <w:r>
              <w:rPr>
                <w:rFonts w:hint="eastAsia"/>
                <w:szCs w:val="21"/>
              </w:rPr>
              <w:t>查目标</w:t>
            </w:r>
            <w:proofErr w:type="gramEnd"/>
            <w:r>
              <w:rPr>
                <w:rFonts w:hint="eastAsia"/>
                <w:szCs w:val="21"/>
              </w:rPr>
              <w:t>完成。并制定了管理方案，经查已完成，符合要求</w:t>
            </w:r>
            <w:r>
              <w:rPr>
                <w:rFonts w:hint="eastAsia"/>
                <w:szCs w:val="21"/>
              </w:rPr>
              <w:t>.</w:t>
            </w:r>
          </w:p>
        </w:tc>
      </w:tr>
      <w:tr w:rsidR="00142F90" w14:paraId="30E5A03E" w14:textId="77777777">
        <w:trPr>
          <w:cantSplit/>
          <w:trHeight w:val="1323"/>
          <w:jc w:val="center"/>
        </w:trPr>
        <w:tc>
          <w:tcPr>
            <w:tcW w:w="720" w:type="dxa"/>
            <w:vMerge/>
            <w:textDirection w:val="tbRlV"/>
            <w:vAlign w:val="center"/>
          </w:tcPr>
          <w:p w14:paraId="20170955" w14:textId="77777777" w:rsidR="00142F90" w:rsidRDefault="00142F90">
            <w:pPr>
              <w:spacing w:line="360" w:lineRule="exact"/>
              <w:ind w:left="201" w:right="113" w:hangingChars="100" w:hanging="201"/>
              <w:jc w:val="center"/>
              <w:rPr>
                <w:b/>
                <w:color w:val="000000" w:themeColor="text1"/>
                <w:sz w:val="20"/>
              </w:rPr>
            </w:pPr>
          </w:p>
        </w:tc>
        <w:tc>
          <w:tcPr>
            <w:tcW w:w="9198" w:type="dxa"/>
          </w:tcPr>
          <w:p w14:paraId="2ECDCE15" w14:textId="77777777" w:rsidR="00142F90" w:rsidRDefault="00E74AA6">
            <w:pPr>
              <w:spacing w:line="360" w:lineRule="exact"/>
              <w:rPr>
                <w:b/>
                <w:color w:val="000000" w:themeColor="text1"/>
                <w:sz w:val="20"/>
                <w:szCs w:val="20"/>
              </w:rPr>
            </w:pPr>
            <w:r>
              <w:rPr>
                <w:rFonts w:hint="eastAsia"/>
                <w:b/>
                <w:color w:val="000000" w:themeColor="text1"/>
                <w:sz w:val="20"/>
                <w:szCs w:val="20"/>
              </w:rPr>
              <w:t xml:space="preserve">2. </w:t>
            </w:r>
            <w:r>
              <w:rPr>
                <w:rFonts w:hint="eastAsia"/>
                <w:b/>
                <w:color w:val="000000" w:themeColor="text1"/>
                <w:sz w:val="20"/>
                <w:szCs w:val="20"/>
              </w:rPr>
              <w:t>内审（包括内审策划审核方案中考虑拟审核的过程和区域的状况和重要性）</w:t>
            </w:r>
          </w:p>
          <w:p w14:paraId="2867CB0E" w14:textId="77777777" w:rsidR="00142F90" w:rsidRDefault="00E74AA6">
            <w:pPr>
              <w:spacing w:line="360" w:lineRule="exact"/>
              <w:rPr>
                <w:b/>
                <w:color w:val="000000" w:themeColor="text1"/>
                <w:sz w:val="20"/>
                <w:szCs w:val="20"/>
              </w:rPr>
            </w:pPr>
            <w:r>
              <w:rPr>
                <w:rFonts w:hint="eastAsia"/>
                <w:szCs w:val="21"/>
              </w:rPr>
              <w:t>按照策划的安排于</w:t>
            </w:r>
            <w:r>
              <w:rPr>
                <w:rFonts w:hint="eastAsia"/>
                <w:szCs w:val="21"/>
              </w:rPr>
              <w:t>2020.5.24-25</w:t>
            </w:r>
            <w:r>
              <w:rPr>
                <w:rFonts w:hint="eastAsia"/>
                <w:szCs w:val="21"/>
              </w:rPr>
              <w:t>进行了一次集中式的内部审核，经查阅资料及与管代沟通，内审员没有审核自己的工作，查阅内审记录，符合策划安排，提出</w:t>
            </w:r>
            <w:r>
              <w:rPr>
                <w:rFonts w:hint="eastAsia"/>
                <w:szCs w:val="21"/>
              </w:rPr>
              <w:t>1</w:t>
            </w:r>
            <w:r>
              <w:rPr>
                <w:rFonts w:hint="eastAsia"/>
                <w:szCs w:val="21"/>
              </w:rPr>
              <w:t>项不符合，责任部门进行了分析原因、采取纠正</w:t>
            </w:r>
            <w:r>
              <w:rPr>
                <w:rFonts w:hint="eastAsia"/>
                <w:szCs w:val="21"/>
              </w:rPr>
              <w:t>/</w:t>
            </w:r>
            <w:r>
              <w:rPr>
                <w:rFonts w:hint="eastAsia"/>
                <w:szCs w:val="21"/>
              </w:rPr>
              <w:t>纠正措施并验证了有效性，内</w:t>
            </w:r>
            <w:proofErr w:type="gramStart"/>
            <w:r>
              <w:rPr>
                <w:rFonts w:hint="eastAsia"/>
                <w:szCs w:val="21"/>
              </w:rPr>
              <w:t>审报告</w:t>
            </w:r>
            <w:proofErr w:type="gramEnd"/>
            <w:r>
              <w:rPr>
                <w:rFonts w:hint="eastAsia"/>
                <w:szCs w:val="21"/>
              </w:rPr>
              <w:t>中对管理体系的符合性、充分性和运行有效性进行了评价。内</w:t>
            </w:r>
            <w:proofErr w:type="gramStart"/>
            <w:r>
              <w:rPr>
                <w:rFonts w:hint="eastAsia"/>
                <w:szCs w:val="21"/>
              </w:rPr>
              <w:t>审符合</w:t>
            </w:r>
            <w:proofErr w:type="gramEnd"/>
            <w:r>
              <w:rPr>
                <w:rFonts w:hint="eastAsia"/>
                <w:szCs w:val="21"/>
              </w:rPr>
              <w:t>要求。</w:t>
            </w:r>
          </w:p>
        </w:tc>
      </w:tr>
      <w:tr w:rsidR="00142F90" w14:paraId="464D40F9" w14:textId="77777777">
        <w:trPr>
          <w:cantSplit/>
          <w:trHeight w:val="1341"/>
          <w:jc w:val="center"/>
        </w:trPr>
        <w:tc>
          <w:tcPr>
            <w:tcW w:w="720" w:type="dxa"/>
            <w:vMerge/>
            <w:textDirection w:val="tbRlV"/>
            <w:vAlign w:val="center"/>
          </w:tcPr>
          <w:p w14:paraId="7441414A" w14:textId="77777777" w:rsidR="00142F90" w:rsidRDefault="00142F90">
            <w:pPr>
              <w:spacing w:line="360" w:lineRule="exact"/>
              <w:ind w:left="201" w:right="113" w:hangingChars="100" w:hanging="201"/>
              <w:jc w:val="center"/>
              <w:rPr>
                <w:b/>
                <w:color w:val="000000" w:themeColor="text1"/>
                <w:sz w:val="20"/>
              </w:rPr>
            </w:pPr>
          </w:p>
        </w:tc>
        <w:tc>
          <w:tcPr>
            <w:tcW w:w="9198" w:type="dxa"/>
          </w:tcPr>
          <w:p w14:paraId="06729AC3" w14:textId="77777777" w:rsidR="00142F90" w:rsidRDefault="00E74AA6">
            <w:pPr>
              <w:spacing w:line="360" w:lineRule="exact"/>
              <w:rPr>
                <w:b/>
                <w:color w:val="000000" w:themeColor="text1"/>
                <w:sz w:val="20"/>
                <w:szCs w:val="20"/>
              </w:rPr>
            </w:pPr>
            <w:r>
              <w:rPr>
                <w:rFonts w:hint="eastAsia"/>
                <w:b/>
                <w:color w:val="000000" w:themeColor="text1"/>
                <w:sz w:val="20"/>
                <w:szCs w:val="20"/>
              </w:rPr>
              <w:t>3.</w:t>
            </w:r>
            <w:r>
              <w:rPr>
                <w:rFonts w:hint="eastAsia"/>
                <w:b/>
                <w:color w:val="000000" w:themeColor="text1"/>
                <w:sz w:val="20"/>
                <w:szCs w:val="20"/>
              </w:rPr>
              <w:t>管理评审（管理评审体系变更需求，纠正和预防措施、体系有效性等）</w:t>
            </w:r>
          </w:p>
          <w:p w14:paraId="75A7ED73" w14:textId="77777777" w:rsidR="00142F90" w:rsidRDefault="00E74AA6">
            <w:pPr>
              <w:spacing w:line="360" w:lineRule="exact"/>
              <w:rPr>
                <w:b/>
                <w:color w:val="000000" w:themeColor="text1"/>
                <w:sz w:val="20"/>
                <w:szCs w:val="20"/>
              </w:rPr>
            </w:pPr>
            <w:r>
              <w:rPr>
                <w:rFonts w:hint="eastAsia"/>
                <w:szCs w:val="21"/>
              </w:rPr>
              <w:t>按照策划的安排于</w:t>
            </w:r>
            <w:r>
              <w:t>20</w:t>
            </w:r>
            <w:r>
              <w:rPr>
                <w:rFonts w:hint="eastAsia"/>
              </w:rPr>
              <w:t>20</w:t>
            </w:r>
            <w:r>
              <w:rPr>
                <w:rFonts w:cs="宋体" w:hint="eastAsia"/>
              </w:rPr>
              <w:t>年</w:t>
            </w:r>
            <w:r>
              <w:rPr>
                <w:rFonts w:hint="eastAsia"/>
              </w:rPr>
              <w:t>5</w:t>
            </w:r>
            <w:r>
              <w:rPr>
                <w:rFonts w:cs="宋体" w:hint="eastAsia"/>
              </w:rPr>
              <w:t>月</w:t>
            </w:r>
            <w:r>
              <w:rPr>
                <w:rFonts w:hint="eastAsia"/>
              </w:rPr>
              <w:t>30</w:t>
            </w:r>
            <w:r>
              <w:rPr>
                <w:rFonts w:cs="宋体" w:hint="eastAsia"/>
              </w:rPr>
              <w:t>日</w:t>
            </w:r>
            <w:r>
              <w:rPr>
                <w:rFonts w:hint="eastAsia"/>
                <w:szCs w:val="21"/>
              </w:rPr>
              <w:t>进行了一次管理评审，由总经理主持，各部门负责人汇报体系运行情况、成绩、改进要求建议、管理者代表汇报了管理体系运行、目标考核及内审的情况等，查阅管理评审计划、输入材料、管理评审报告，提出了改进要求，经查已实施完成。对管理体系的评价较为客观，提出的改进对促进体系的运行有效，管理评审符合要求。</w:t>
            </w:r>
          </w:p>
        </w:tc>
      </w:tr>
      <w:tr w:rsidR="00142F90" w14:paraId="5DC70D2B" w14:textId="77777777">
        <w:trPr>
          <w:cantSplit/>
          <w:trHeight w:val="1024"/>
          <w:jc w:val="center"/>
        </w:trPr>
        <w:tc>
          <w:tcPr>
            <w:tcW w:w="720" w:type="dxa"/>
            <w:vMerge/>
            <w:vAlign w:val="center"/>
          </w:tcPr>
          <w:p w14:paraId="1CC27563" w14:textId="77777777" w:rsidR="00142F90" w:rsidRDefault="00142F90">
            <w:pPr>
              <w:spacing w:line="360" w:lineRule="exact"/>
              <w:jc w:val="center"/>
              <w:rPr>
                <w:b/>
                <w:color w:val="000000" w:themeColor="text1"/>
                <w:sz w:val="20"/>
              </w:rPr>
            </w:pPr>
          </w:p>
        </w:tc>
        <w:tc>
          <w:tcPr>
            <w:tcW w:w="9198" w:type="dxa"/>
          </w:tcPr>
          <w:p w14:paraId="6B1E2424" w14:textId="77777777" w:rsidR="00142F90" w:rsidRDefault="00E74AA6">
            <w:pPr>
              <w:spacing w:line="360" w:lineRule="exact"/>
            </w:pPr>
            <w:r>
              <w:rPr>
                <w:rFonts w:hint="eastAsia"/>
              </w:rPr>
              <w:t>4.EMS</w:t>
            </w:r>
            <w:r>
              <w:rPr>
                <w:rFonts w:hint="eastAsia"/>
              </w:rPr>
              <w:t>是否按规定对主要污染物（污水、废气、噪声、废渣等）及排放实施了例行的监视或测量，结果是否满足相关要求？</w:t>
            </w:r>
          </w:p>
          <w:p w14:paraId="7E5D565C" w14:textId="77777777" w:rsidR="00142F90" w:rsidRDefault="00E74AA6">
            <w:pPr>
              <w:spacing w:line="360" w:lineRule="exact"/>
            </w:pPr>
            <w:r>
              <w:rPr>
                <w:rFonts w:hint="eastAsia"/>
              </w:rPr>
              <w:t>提供</w:t>
            </w:r>
            <w:r>
              <w:rPr>
                <w:rFonts w:hint="eastAsia"/>
              </w:rPr>
              <w:t>2019</w:t>
            </w:r>
            <w:r>
              <w:rPr>
                <w:rFonts w:hint="eastAsia"/>
              </w:rPr>
              <w:t>年</w:t>
            </w:r>
            <w:r>
              <w:rPr>
                <w:rFonts w:hint="eastAsia"/>
              </w:rPr>
              <w:t>9</w:t>
            </w:r>
            <w:r>
              <w:rPr>
                <w:rFonts w:hint="eastAsia"/>
              </w:rPr>
              <w:t>月</w:t>
            </w:r>
            <w:r>
              <w:rPr>
                <w:rFonts w:hint="eastAsia"/>
              </w:rPr>
              <w:t>20</w:t>
            </w:r>
            <w:r>
              <w:rPr>
                <w:rFonts w:hint="eastAsia"/>
              </w:rPr>
              <w:t>日由河北</w:t>
            </w:r>
            <w:proofErr w:type="gramStart"/>
            <w:r>
              <w:rPr>
                <w:rFonts w:hint="eastAsia"/>
              </w:rPr>
              <w:t>星润环境</w:t>
            </w:r>
            <w:proofErr w:type="gramEnd"/>
            <w:r>
              <w:rPr>
                <w:rFonts w:hint="eastAsia"/>
              </w:rPr>
              <w:t>检测服务有限公司拟对废气、噪声的检测，检测结论达标，报告编号：</w:t>
            </w:r>
            <w:r>
              <w:rPr>
                <w:rFonts w:hint="eastAsia"/>
              </w:rPr>
              <w:t>XRJC/350-2019-SJ350</w:t>
            </w:r>
            <w:r>
              <w:rPr>
                <w:rFonts w:hint="eastAsia"/>
              </w:rPr>
              <w:t>，符合要求。</w:t>
            </w:r>
          </w:p>
        </w:tc>
      </w:tr>
      <w:tr w:rsidR="00142F90" w14:paraId="75AD79D4" w14:textId="77777777">
        <w:trPr>
          <w:cantSplit/>
          <w:trHeight w:val="669"/>
          <w:jc w:val="center"/>
        </w:trPr>
        <w:tc>
          <w:tcPr>
            <w:tcW w:w="720" w:type="dxa"/>
            <w:vMerge/>
            <w:vAlign w:val="center"/>
          </w:tcPr>
          <w:p w14:paraId="38510D4D" w14:textId="77777777" w:rsidR="00142F90" w:rsidRDefault="00142F90">
            <w:pPr>
              <w:spacing w:line="360" w:lineRule="exact"/>
              <w:jc w:val="center"/>
              <w:rPr>
                <w:b/>
                <w:color w:val="000000" w:themeColor="text1"/>
                <w:sz w:val="20"/>
              </w:rPr>
            </w:pPr>
          </w:p>
        </w:tc>
        <w:tc>
          <w:tcPr>
            <w:tcW w:w="9198" w:type="dxa"/>
          </w:tcPr>
          <w:p w14:paraId="18782548" w14:textId="77777777" w:rsidR="00142F90" w:rsidRDefault="00E74AA6">
            <w:pPr>
              <w:spacing w:line="360" w:lineRule="exact"/>
              <w:rPr>
                <w:b/>
                <w:color w:val="000000" w:themeColor="text1"/>
                <w:sz w:val="20"/>
                <w:szCs w:val="20"/>
              </w:rPr>
            </w:pPr>
            <w:r>
              <w:rPr>
                <w:rFonts w:hint="eastAsia"/>
                <w:b/>
                <w:color w:val="000000" w:themeColor="text1"/>
                <w:sz w:val="20"/>
                <w:szCs w:val="20"/>
              </w:rPr>
              <w:t>5.</w:t>
            </w:r>
            <w:r>
              <w:rPr>
                <w:b/>
                <w:color w:val="000000" w:themeColor="text1"/>
                <w:sz w:val="20"/>
                <w:szCs w:val="20"/>
              </w:rPr>
              <w:t>EMS</w:t>
            </w:r>
            <w:r>
              <w:rPr>
                <w:rFonts w:hint="eastAsia"/>
                <w:b/>
                <w:color w:val="000000" w:themeColor="text1"/>
                <w:sz w:val="20"/>
                <w:szCs w:val="20"/>
              </w:rPr>
              <w:t>国家</w:t>
            </w:r>
            <w:r>
              <w:rPr>
                <w:rFonts w:hint="eastAsia"/>
                <w:b/>
                <w:color w:val="000000" w:themeColor="text1"/>
                <w:sz w:val="20"/>
                <w:szCs w:val="20"/>
              </w:rPr>
              <w:t>/</w:t>
            </w:r>
            <w:r>
              <w:rPr>
                <w:rFonts w:hint="eastAsia"/>
                <w:b/>
                <w:color w:val="000000" w:themeColor="text1"/>
                <w:sz w:val="20"/>
                <w:szCs w:val="20"/>
              </w:rPr>
              <w:t>地方环保部门监测结果、新改扩建项目符合环评报告、三同时验收报告要求情况及措施</w:t>
            </w:r>
          </w:p>
          <w:p w14:paraId="543AFA9F" w14:textId="77777777" w:rsidR="00142F90" w:rsidRDefault="00E74AA6">
            <w:pPr>
              <w:spacing w:line="360" w:lineRule="exact"/>
              <w:rPr>
                <w:b/>
                <w:color w:val="000000" w:themeColor="text1"/>
                <w:sz w:val="20"/>
                <w:szCs w:val="20"/>
              </w:rPr>
            </w:pPr>
            <w:r>
              <w:rPr>
                <w:rFonts w:hint="eastAsia"/>
                <w:szCs w:val="22"/>
              </w:rPr>
              <w:t>提供建设项目环境影响报告表、环保局审批意见、验收报告、环保局验收意见，详见附件</w:t>
            </w:r>
            <w:r>
              <w:rPr>
                <w:rFonts w:hint="eastAsia"/>
                <w:szCs w:val="21"/>
              </w:rPr>
              <w:t>。</w:t>
            </w:r>
          </w:p>
        </w:tc>
      </w:tr>
      <w:tr w:rsidR="00142F90" w14:paraId="217613E8" w14:textId="77777777">
        <w:trPr>
          <w:cantSplit/>
          <w:trHeight w:val="740"/>
          <w:jc w:val="center"/>
        </w:trPr>
        <w:tc>
          <w:tcPr>
            <w:tcW w:w="720" w:type="dxa"/>
            <w:vMerge/>
            <w:tcBorders>
              <w:bottom w:val="single" w:sz="4" w:space="0" w:color="auto"/>
            </w:tcBorders>
            <w:vAlign w:val="center"/>
          </w:tcPr>
          <w:p w14:paraId="1B27B294" w14:textId="77777777" w:rsidR="00142F90" w:rsidRDefault="00142F90">
            <w:pPr>
              <w:spacing w:line="360" w:lineRule="exact"/>
              <w:jc w:val="center"/>
              <w:rPr>
                <w:b/>
                <w:color w:val="000000" w:themeColor="text1"/>
                <w:sz w:val="20"/>
              </w:rPr>
            </w:pPr>
          </w:p>
        </w:tc>
        <w:tc>
          <w:tcPr>
            <w:tcW w:w="9198" w:type="dxa"/>
            <w:tcBorders>
              <w:bottom w:val="single" w:sz="4" w:space="0" w:color="auto"/>
            </w:tcBorders>
          </w:tcPr>
          <w:p w14:paraId="5CFA9548" w14:textId="77777777" w:rsidR="00142F90" w:rsidRDefault="00E74AA6">
            <w:pPr>
              <w:widowControl/>
              <w:spacing w:line="360" w:lineRule="exact"/>
              <w:rPr>
                <w:b/>
                <w:color w:val="000000" w:themeColor="text1"/>
                <w:sz w:val="20"/>
                <w:szCs w:val="20"/>
              </w:rPr>
            </w:pPr>
            <w:r>
              <w:rPr>
                <w:rFonts w:hint="eastAsia"/>
                <w:b/>
                <w:color w:val="000000" w:themeColor="text1"/>
                <w:sz w:val="20"/>
                <w:szCs w:val="20"/>
              </w:rPr>
              <w:t>6.</w:t>
            </w:r>
            <w:r>
              <w:rPr>
                <w:rFonts w:hint="eastAsia"/>
                <w:b/>
                <w:color w:val="000000" w:themeColor="text1"/>
                <w:sz w:val="20"/>
                <w:szCs w:val="20"/>
              </w:rPr>
              <w:t>其他能够标明组织绩效、信誉的证据</w:t>
            </w:r>
            <w:r>
              <w:rPr>
                <w:rFonts w:hint="eastAsia"/>
                <w:b/>
                <w:color w:val="000000" w:themeColor="text1"/>
                <w:sz w:val="20"/>
                <w:szCs w:val="20"/>
              </w:rPr>
              <w:t>/</w:t>
            </w:r>
            <w:r>
              <w:rPr>
                <w:rFonts w:hint="eastAsia"/>
                <w:b/>
                <w:color w:val="000000" w:themeColor="text1"/>
                <w:sz w:val="20"/>
                <w:szCs w:val="20"/>
              </w:rPr>
              <w:t>信息：</w:t>
            </w:r>
          </w:p>
          <w:p w14:paraId="143DC9DE" w14:textId="77777777" w:rsidR="00142F90" w:rsidRDefault="00E74AA6">
            <w:pPr>
              <w:widowControl/>
              <w:spacing w:line="360" w:lineRule="exact"/>
              <w:rPr>
                <w:b/>
                <w:color w:val="000000" w:themeColor="text1"/>
                <w:sz w:val="20"/>
                <w:szCs w:val="20"/>
              </w:rPr>
            </w:pPr>
            <w:r>
              <w:rPr>
                <w:rFonts w:hint="eastAsia"/>
                <w:b/>
                <w:color w:val="000000" w:themeColor="text1"/>
                <w:sz w:val="20"/>
                <w:szCs w:val="20"/>
              </w:rPr>
              <w:t>无</w:t>
            </w:r>
          </w:p>
        </w:tc>
      </w:tr>
      <w:tr w:rsidR="00142F90" w14:paraId="7D7F95FE" w14:textId="77777777">
        <w:trPr>
          <w:cantSplit/>
          <w:trHeight w:val="1007"/>
          <w:jc w:val="center"/>
        </w:trPr>
        <w:tc>
          <w:tcPr>
            <w:tcW w:w="720" w:type="dxa"/>
            <w:vMerge w:val="restart"/>
            <w:textDirection w:val="tbRlV"/>
            <w:vAlign w:val="center"/>
          </w:tcPr>
          <w:p w14:paraId="49E65EFB" w14:textId="77777777" w:rsidR="00142F90" w:rsidRDefault="00E74AA6">
            <w:pPr>
              <w:spacing w:line="360" w:lineRule="exact"/>
              <w:ind w:left="113" w:right="113"/>
              <w:jc w:val="center"/>
              <w:rPr>
                <w:b/>
                <w:color w:val="000000" w:themeColor="text1"/>
                <w:sz w:val="20"/>
              </w:rPr>
            </w:pPr>
            <w:r>
              <w:rPr>
                <w:rFonts w:hint="eastAsia"/>
                <w:b/>
                <w:color w:val="000000" w:themeColor="text1"/>
                <w:sz w:val="20"/>
              </w:rPr>
              <w:t>(</w:t>
            </w:r>
            <w:r>
              <w:rPr>
                <w:rFonts w:hint="eastAsia"/>
                <w:b/>
                <w:color w:val="000000" w:themeColor="text1"/>
                <w:sz w:val="20"/>
              </w:rPr>
              <w:t>五</w:t>
            </w:r>
            <w:r>
              <w:rPr>
                <w:rFonts w:hint="eastAsia"/>
                <w:b/>
                <w:color w:val="000000" w:themeColor="text1"/>
                <w:sz w:val="20"/>
              </w:rPr>
              <w:t>)</w:t>
            </w:r>
            <w:r>
              <w:rPr>
                <w:rFonts w:hint="eastAsia"/>
                <w:b/>
                <w:color w:val="000000" w:themeColor="text1"/>
                <w:sz w:val="20"/>
              </w:rPr>
              <w:t>持续改进</w:t>
            </w:r>
          </w:p>
        </w:tc>
        <w:tc>
          <w:tcPr>
            <w:tcW w:w="9198" w:type="dxa"/>
            <w:tcBorders>
              <w:top w:val="single" w:sz="4" w:space="0" w:color="auto"/>
              <w:left w:val="single" w:sz="4" w:space="0" w:color="auto"/>
              <w:bottom w:val="single" w:sz="4" w:space="0" w:color="auto"/>
              <w:right w:val="single" w:sz="4" w:space="0" w:color="auto"/>
            </w:tcBorders>
          </w:tcPr>
          <w:p w14:paraId="25D6A9C3" w14:textId="77777777" w:rsidR="00142F90" w:rsidRDefault="00E74AA6">
            <w:pPr>
              <w:spacing w:line="360" w:lineRule="exact"/>
              <w:rPr>
                <w:b/>
                <w:color w:val="000000" w:themeColor="text1"/>
                <w:sz w:val="20"/>
                <w:szCs w:val="20"/>
              </w:rPr>
            </w:pPr>
            <w:r>
              <w:rPr>
                <w:rFonts w:hint="eastAsia"/>
                <w:b/>
                <w:color w:val="000000" w:themeColor="text1"/>
                <w:sz w:val="20"/>
                <w:szCs w:val="20"/>
              </w:rPr>
              <w:t xml:space="preserve">1 </w:t>
            </w:r>
            <w:r>
              <w:rPr>
                <w:rFonts w:hint="eastAsia"/>
                <w:b/>
                <w:color w:val="000000" w:themeColor="text1"/>
                <w:sz w:val="20"/>
                <w:szCs w:val="20"/>
              </w:rPr>
              <w:t>纠正</w:t>
            </w:r>
            <w:r>
              <w:rPr>
                <w:rFonts w:hint="eastAsia"/>
                <w:b/>
                <w:color w:val="000000" w:themeColor="text1"/>
                <w:sz w:val="20"/>
                <w:szCs w:val="20"/>
              </w:rPr>
              <w:t>/</w:t>
            </w:r>
            <w:r>
              <w:rPr>
                <w:rFonts w:hint="eastAsia"/>
                <w:b/>
                <w:color w:val="000000" w:themeColor="text1"/>
                <w:sz w:val="20"/>
                <w:szCs w:val="20"/>
              </w:rPr>
              <w:t>预防措施的实施及效果</w:t>
            </w:r>
          </w:p>
          <w:p w14:paraId="373B6ADE" w14:textId="77777777" w:rsidR="00142F90" w:rsidRDefault="00E74AA6">
            <w:pPr>
              <w:spacing w:line="360" w:lineRule="exact"/>
              <w:rPr>
                <w:b/>
                <w:color w:val="000000" w:themeColor="text1"/>
                <w:sz w:val="20"/>
                <w:szCs w:val="20"/>
              </w:rPr>
            </w:pPr>
            <w:r>
              <w:rPr>
                <w:rFonts w:hint="eastAsia"/>
                <w:szCs w:val="21"/>
              </w:rPr>
              <w:t>对内</w:t>
            </w:r>
            <w:proofErr w:type="gramStart"/>
            <w:r>
              <w:rPr>
                <w:rFonts w:hint="eastAsia"/>
                <w:szCs w:val="21"/>
              </w:rPr>
              <w:t>审提出</w:t>
            </w:r>
            <w:proofErr w:type="gramEnd"/>
            <w:r>
              <w:rPr>
                <w:rFonts w:hint="eastAsia"/>
                <w:szCs w:val="21"/>
              </w:rPr>
              <w:t>的不符合进行原因分析，并完成了整改。对管理评审提出的不符合及改进要求，进行原因分析，制定了具体措施，目前已完成。纠正措施尚可。</w:t>
            </w:r>
          </w:p>
        </w:tc>
      </w:tr>
      <w:tr w:rsidR="00142F90" w14:paraId="545DE965" w14:textId="77777777">
        <w:trPr>
          <w:cantSplit/>
          <w:trHeight w:val="330"/>
          <w:jc w:val="center"/>
        </w:trPr>
        <w:tc>
          <w:tcPr>
            <w:tcW w:w="720" w:type="dxa"/>
            <w:vMerge/>
            <w:vAlign w:val="center"/>
          </w:tcPr>
          <w:p w14:paraId="22AA3F31" w14:textId="77777777" w:rsidR="00142F90" w:rsidRDefault="00142F90">
            <w:pPr>
              <w:spacing w:line="360" w:lineRule="exact"/>
              <w:jc w:val="center"/>
              <w:rPr>
                <w:b/>
                <w:color w:val="000000" w:themeColor="text1"/>
                <w:sz w:val="20"/>
              </w:rPr>
            </w:pPr>
          </w:p>
        </w:tc>
        <w:tc>
          <w:tcPr>
            <w:tcW w:w="9198" w:type="dxa"/>
            <w:tcBorders>
              <w:top w:val="single" w:sz="4" w:space="0" w:color="auto"/>
              <w:left w:val="single" w:sz="4" w:space="0" w:color="auto"/>
              <w:bottom w:val="single" w:sz="4" w:space="0" w:color="auto"/>
              <w:right w:val="single" w:sz="4" w:space="0" w:color="auto"/>
            </w:tcBorders>
          </w:tcPr>
          <w:p w14:paraId="7846EF79" w14:textId="77777777" w:rsidR="00142F90" w:rsidRDefault="00E74AA6">
            <w:pPr>
              <w:spacing w:line="360" w:lineRule="exact"/>
              <w:rPr>
                <w:b/>
                <w:color w:val="000000" w:themeColor="text1"/>
                <w:sz w:val="20"/>
                <w:szCs w:val="20"/>
              </w:rPr>
            </w:pPr>
            <w:r>
              <w:rPr>
                <w:rFonts w:hint="eastAsia"/>
                <w:b/>
                <w:color w:val="000000" w:themeColor="text1"/>
                <w:spacing w:val="-20"/>
                <w:sz w:val="20"/>
                <w:szCs w:val="20"/>
              </w:rPr>
              <w:t>2</w:t>
            </w:r>
            <w:r>
              <w:rPr>
                <w:rFonts w:hint="eastAsia"/>
                <w:b/>
                <w:color w:val="000000" w:themeColor="text1"/>
                <w:spacing w:val="-20"/>
                <w:sz w:val="20"/>
                <w:szCs w:val="20"/>
              </w:rPr>
              <w:t>（近一年）重大事故、顾客</w:t>
            </w:r>
            <w:r>
              <w:rPr>
                <w:rFonts w:hint="eastAsia"/>
                <w:b/>
                <w:color w:val="000000" w:themeColor="text1"/>
                <w:spacing w:val="-20"/>
                <w:sz w:val="20"/>
                <w:szCs w:val="20"/>
              </w:rPr>
              <w:t>/</w:t>
            </w:r>
            <w:r>
              <w:rPr>
                <w:rFonts w:hint="eastAsia"/>
                <w:b/>
                <w:color w:val="000000" w:themeColor="text1"/>
                <w:spacing w:val="-20"/>
                <w:sz w:val="20"/>
                <w:szCs w:val="20"/>
              </w:rPr>
              <w:t>相关方投诉：无</w:t>
            </w:r>
          </w:p>
        </w:tc>
      </w:tr>
      <w:tr w:rsidR="00142F90" w14:paraId="3715B159" w14:textId="77777777">
        <w:trPr>
          <w:cantSplit/>
          <w:trHeight w:val="384"/>
          <w:jc w:val="center"/>
        </w:trPr>
        <w:tc>
          <w:tcPr>
            <w:tcW w:w="720" w:type="dxa"/>
            <w:vMerge/>
            <w:vAlign w:val="center"/>
          </w:tcPr>
          <w:p w14:paraId="31CFAC06" w14:textId="77777777" w:rsidR="00142F90" w:rsidRDefault="00142F90">
            <w:pPr>
              <w:spacing w:line="360" w:lineRule="exact"/>
              <w:jc w:val="center"/>
              <w:rPr>
                <w:b/>
                <w:color w:val="000000" w:themeColor="text1"/>
                <w:sz w:val="20"/>
              </w:rPr>
            </w:pPr>
          </w:p>
        </w:tc>
        <w:tc>
          <w:tcPr>
            <w:tcW w:w="9198" w:type="dxa"/>
            <w:tcBorders>
              <w:top w:val="single" w:sz="4" w:space="0" w:color="auto"/>
              <w:left w:val="single" w:sz="4" w:space="0" w:color="auto"/>
              <w:bottom w:val="single" w:sz="4" w:space="0" w:color="auto"/>
              <w:right w:val="single" w:sz="4" w:space="0" w:color="auto"/>
            </w:tcBorders>
          </w:tcPr>
          <w:p w14:paraId="07071DFA" w14:textId="77777777" w:rsidR="00142F90" w:rsidRDefault="00E74AA6">
            <w:pPr>
              <w:spacing w:line="360" w:lineRule="exact"/>
              <w:rPr>
                <w:b/>
                <w:color w:val="000000" w:themeColor="text1"/>
                <w:spacing w:val="-20"/>
                <w:sz w:val="20"/>
                <w:szCs w:val="20"/>
              </w:rPr>
            </w:pPr>
            <w:r>
              <w:rPr>
                <w:rFonts w:hint="eastAsia"/>
                <w:b/>
                <w:color w:val="000000" w:themeColor="text1"/>
                <w:sz w:val="20"/>
                <w:szCs w:val="20"/>
              </w:rPr>
              <w:t xml:space="preserve">3. </w:t>
            </w:r>
            <w:r>
              <w:rPr>
                <w:rFonts w:hint="eastAsia"/>
                <w:b/>
                <w:color w:val="000000" w:themeColor="text1"/>
                <w:sz w:val="20"/>
                <w:szCs w:val="20"/>
              </w:rPr>
              <w:t>一阶段提出问题的整改情况：无</w:t>
            </w:r>
          </w:p>
        </w:tc>
      </w:tr>
      <w:tr w:rsidR="00142F90" w14:paraId="5F90F6D0" w14:textId="77777777">
        <w:trPr>
          <w:cantSplit/>
          <w:trHeight w:val="406"/>
          <w:jc w:val="center"/>
        </w:trPr>
        <w:tc>
          <w:tcPr>
            <w:tcW w:w="720" w:type="dxa"/>
            <w:vMerge/>
            <w:vAlign w:val="center"/>
          </w:tcPr>
          <w:p w14:paraId="56417FA5" w14:textId="77777777" w:rsidR="00142F90" w:rsidRDefault="00142F90">
            <w:pPr>
              <w:spacing w:line="360" w:lineRule="exact"/>
              <w:jc w:val="center"/>
              <w:rPr>
                <w:b/>
                <w:color w:val="000000" w:themeColor="text1"/>
                <w:sz w:val="20"/>
              </w:rPr>
            </w:pPr>
          </w:p>
        </w:tc>
        <w:tc>
          <w:tcPr>
            <w:tcW w:w="9198" w:type="dxa"/>
            <w:tcBorders>
              <w:top w:val="single" w:sz="4" w:space="0" w:color="auto"/>
              <w:left w:val="single" w:sz="4" w:space="0" w:color="auto"/>
              <w:bottom w:val="single" w:sz="4" w:space="0" w:color="auto"/>
              <w:right w:val="single" w:sz="4" w:space="0" w:color="auto"/>
            </w:tcBorders>
          </w:tcPr>
          <w:p w14:paraId="29CAAE64" w14:textId="77777777" w:rsidR="00142F90" w:rsidRDefault="00E74AA6">
            <w:pPr>
              <w:numPr>
                <w:ilvl w:val="0"/>
                <w:numId w:val="5"/>
              </w:numPr>
              <w:spacing w:line="360" w:lineRule="exact"/>
              <w:rPr>
                <w:b/>
                <w:color w:val="000000" w:themeColor="text1"/>
                <w:sz w:val="20"/>
                <w:szCs w:val="20"/>
              </w:rPr>
            </w:pPr>
            <w:r>
              <w:rPr>
                <w:rFonts w:hint="eastAsia"/>
                <w:b/>
                <w:color w:val="000000" w:themeColor="text1"/>
                <w:sz w:val="20"/>
                <w:szCs w:val="20"/>
              </w:rPr>
              <w:t>创新情况：无</w:t>
            </w:r>
          </w:p>
        </w:tc>
      </w:tr>
      <w:tr w:rsidR="00142F90" w14:paraId="64FFC6A6" w14:textId="77777777">
        <w:trPr>
          <w:cantSplit/>
          <w:trHeight w:val="446"/>
          <w:jc w:val="center"/>
        </w:trPr>
        <w:tc>
          <w:tcPr>
            <w:tcW w:w="720" w:type="dxa"/>
            <w:vMerge/>
            <w:vAlign w:val="center"/>
          </w:tcPr>
          <w:p w14:paraId="57596426" w14:textId="77777777" w:rsidR="00142F90" w:rsidRDefault="00142F90">
            <w:pPr>
              <w:spacing w:line="360" w:lineRule="exact"/>
              <w:jc w:val="center"/>
              <w:rPr>
                <w:b/>
                <w:color w:val="000000" w:themeColor="text1"/>
                <w:sz w:val="20"/>
              </w:rPr>
            </w:pPr>
          </w:p>
        </w:tc>
        <w:tc>
          <w:tcPr>
            <w:tcW w:w="9198" w:type="dxa"/>
            <w:tcBorders>
              <w:top w:val="single" w:sz="4" w:space="0" w:color="auto"/>
              <w:left w:val="single" w:sz="4" w:space="0" w:color="auto"/>
              <w:bottom w:val="single" w:sz="4" w:space="0" w:color="auto"/>
              <w:right w:val="single" w:sz="4" w:space="0" w:color="auto"/>
            </w:tcBorders>
          </w:tcPr>
          <w:p w14:paraId="1B63F6CD" w14:textId="77777777" w:rsidR="00142F90" w:rsidRDefault="00E74AA6">
            <w:pPr>
              <w:spacing w:line="360" w:lineRule="exact"/>
              <w:rPr>
                <w:b/>
                <w:color w:val="000000" w:themeColor="text1"/>
                <w:szCs w:val="21"/>
              </w:rPr>
            </w:pPr>
            <w:r>
              <w:rPr>
                <w:rFonts w:hint="eastAsia"/>
                <w:b/>
                <w:color w:val="000000" w:themeColor="text1"/>
                <w:szCs w:val="21"/>
              </w:rPr>
              <w:t xml:space="preserve">5. </w:t>
            </w:r>
            <w:r>
              <w:rPr>
                <w:rFonts w:hint="eastAsia"/>
                <w:b/>
                <w:color w:val="000000" w:themeColor="text1"/>
                <w:szCs w:val="21"/>
              </w:rPr>
              <w:t>上次不符合的整改情况（再认证填写）</w:t>
            </w:r>
          </w:p>
        </w:tc>
      </w:tr>
    </w:tbl>
    <w:p w14:paraId="4374C6A4" w14:textId="77777777" w:rsidR="00142F90" w:rsidRDefault="00142F90">
      <w:pPr>
        <w:spacing w:line="360" w:lineRule="auto"/>
        <w:ind w:leftChars="-472" w:left="1" w:hangingChars="380" w:hanging="992"/>
        <w:rPr>
          <w:b/>
          <w:color w:val="000000" w:themeColor="text1"/>
          <w:sz w:val="26"/>
          <w:szCs w:val="26"/>
        </w:rPr>
      </w:pPr>
    </w:p>
    <w:p w14:paraId="71F5507A" w14:textId="77777777" w:rsidR="00142F90" w:rsidRDefault="00E74AA6">
      <w:pPr>
        <w:spacing w:line="360" w:lineRule="auto"/>
        <w:ind w:leftChars="-472" w:left="1" w:hangingChars="380" w:hanging="992"/>
        <w:rPr>
          <w:b/>
          <w:color w:val="000000" w:themeColor="text1"/>
          <w:sz w:val="20"/>
        </w:rPr>
      </w:pPr>
      <w:r>
        <w:rPr>
          <w:rFonts w:hint="eastAsia"/>
          <w:b/>
          <w:color w:val="000000" w:themeColor="text1"/>
          <w:sz w:val="26"/>
          <w:szCs w:val="26"/>
        </w:rPr>
        <w:t>七、本次审核不符合项</w:t>
      </w:r>
    </w:p>
    <w:p w14:paraId="6B1D3C6C" w14:textId="5E11FA8A" w:rsidR="00142F90" w:rsidRDefault="00E74AA6">
      <w:pPr>
        <w:tabs>
          <w:tab w:val="left" w:pos="9072"/>
        </w:tabs>
        <w:spacing w:line="360" w:lineRule="auto"/>
        <w:ind w:leftChars="-473" w:left="-993" w:firstLine="2"/>
        <w:rPr>
          <w:b/>
          <w:color w:val="000000" w:themeColor="text1"/>
        </w:rPr>
      </w:pPr>
      <w:r>
        <w:rPr>
          <w:rFonts w:hint="eastAsia"/>
          <w:b/>
          <w:color w:val="000000" w:themeColor="text1"/>
        </w:rPr>
        <w:t xml:space="preserve">1. </w:t>
      </w:r>
      <w:r>
        <w:rPr>
          <w:rFonts w:hint="eastAsia"/>
          <w:b/>
          <w:color w:val="000000" w:themeColor="text1"/>
        </w:rPr>
        <w:t>本次</w:t>
      </w:r>
      <w:proofErr w:type="gramStart"/>
      <w:r>
        <w:rPr>
          <w:rFonts w:hint="eastAsia"/>
          <w:b/>
          <w:color w:val="000000" w:themeColor="text1"/>
        </w:rPr>
        <w:t>审核共</w:t>
      </w:r>
      <w:proofErr w:type="gramEnd"/>
      <w:r>
        <w:rPr>
          <w:rFonts w:hint="eastAsia"/>
          <w:b/>
          <w:color w:val="000000" w:themeColor="text1"/>
        </w:rPr>
        <w:t>开具不符合项报告项；其中</w:t>
      </w:r>
      <w:r w:rsidR="00F57EEB">
        <w:rPr>
          <w:b/>
          <w:color w:val="000000" w:themeColor="text1"/>
        </w:rPr>
        <w:pict w14:anchorId="52BA2F88">
          <v:line id="直接连接符 1" o:spid="_x0000_s1026" style="position:absolute;left:0;text-align:left;z-index:251658240;mso-position-horizontal-relative:text;mso-position-vertical-relative:text;mso-width-relative:page;mso-height-relative:page" from="210pt,16.2pt" to="210pt,16.2pt" o:allowincell="f"/>
        </w:pict>
      </w:r>
      <w:r>
        <w:rPr>
          <w:rFonts w:hint="eastAsia"/>
          <w:b/>
          <w:color w:val="000000" w:themeColor="text1"/>
        </w:rPr>
        <w:t>严重不符合</w:t>
      </w:r>
      <w:r>
        <w:rPr>
          <w:rFonts w:hint="eastAsia"/>
          <w:b/>
          <w:color w:val="000000" w:themeColor="text1"/>
        </w:rPr>
        <w:t>0</w:t>
      </w:r>
      <w:r>
        <w:rPr>
          <w:rFonts w:hint="eastAsia"/>
          <w:b/>
          <w:color w:val="000000" w:themeColor="text1"/>
        </w:rPr>
        <w:t>项，一般不符合</w:t>
      </w:r>
      <w:r w:rsidR="00065F7A">
        <w:rPr>
          <w:b/>
          <w:color w:val="000000" w:themeColor="text1"/>
        </w:rPr>
        <w:t>0</w:t>
      </w:r>
      <w:r>
        <w:rPr>
          <w:rFonts w:hint="eastAsia"/>
          <w:b/>
          <w:color w:val="000000" w:themeColor="text1"/>
        </w:rPr>
        <w:t>项，观察项</w:t>
      </w:r>
      <w:r>
        <w:rPr>
          <w:rFonts w:hint="eastAsia"/>
          <w:b/>
          <w:color w:val="000000" w:themeColor="text1"/>
        </w:rPr>
        <w:t>0</w:t>
      </w:r>
      <w:r>
        <w:rPr>
          <w:rFonts w:hint="eastAsia"/>
          <w:b/>
          <w:color w:val="000000" w:themeColor="text1"/>
        </w:rPr>
        <w:t>项，分布在</w:t>
      </w:r>
      <w:r w:rsidR="00065F7A">
        <w:rPr>
          <w:rFonts w:hint="eastAsia"/>
          <w:b/>
          <w:color w:val="000000" w:themeColor="text1"/>
        </w:rPr>
        <w:t>/</w:t>
      </w:r>
      <w:r>
        <w:rPr>
          <w:rFonts w:hint="eastAsia"/>
          <w:b/>
          <w:color w:val="000000" w:themeColor="text1"/>
        </w:rPr>
        <w:t>条款，</w:t>
      </w:r>
      <w:proofErr w:type="gramStart"/>
      <w:r>
        <w:rPr>
          <w:rFonts w:hint="eastAsia"/>
          <w:b/>
          <w:color w:val="000000" w:themeColor="text1"/>
        </w:rPr>
        <w:t>分布见</w:t>
      </w:r>
      <w:proofErr w:type="gramEnd"/>
      <w:r>
        <w:rPr>
          <w:rFonts w:hint="eastAsia"/>
          <w:b/>
          <w:color w:val="000000" w:themeColor="text1"/>
        </w:rPr>
        <w:t>附件。（</w:t>
      </w:r>
      <w:r>
        <w:rPr>
          <w:rFonts w:hint="eastAsia"/>
          <w:b/>
          <w:color w:val="000000" w:themeColor="text1"/>
        </w:rPr>
        <w:t>Q/J/E/S</w:t>
      </w:r>
      <w:r>
        <w:rPr>
          <w:rFonts w:hint="eastAsia"/>
          <w:b/>
          <w:color w:val="000000" w:themeColor="text1"/>
        </w:rPr>
        <w:t>分开填写）</w:t>
      </w:r>
    </w:p>
    <w:p w14:paraId="5BA3EED9" w14:textId="2C365F15" w:rsidR="00142F90" w:rsidRDefault="00E74AA6">
      <w:pPr>
        <w:tabs>
          <w:tab w:val="left" w:pos="215"/>
          <w:tab w:val="left" w:pos="430"/>
        </w:tabs>
        <w:spacing w:line="360" w:lineRule="auto"/>
        <w:ind w:leftChars="-472" w:left="-190" w:hangingChars="380" w:hanging="801"/>
        <w:rPr>
          <w:b/>
          <w:color w:val="000000" w:themeColor="text1"/>
        </w:rPr>
      </w:pPr>
      <w:r>
        <w:rPr>
          <w:rFonts w:hint="eastAsia"/>
          <w:b/>
          <w:bCs/>
          <w:color w:val="000000" w:themeColor="text1"/>
          <w:szCs w:val="28"/>
        </w:rPr>
        <w:t xml:space="preserve">2. </w:t>
      </w:r>
      <w:r>
        <w:rPr>
          <w:rFonts w:hint="eastAsia"/>
          <w:b/>
          <w:bCs/>
          <w:color w:val="000000" w:themeColor="text1"/>
          <w:szCs w:val="28"/>
        </w:rPr>
        <w:t>本次审核发现不符合及存在问题对管理体系实现目标的影响</w:t>
      </w:r>
      <w:bookmarkStart w:id="17" w:name="_Hlk60393612"/>
      <w:r>
        <w:rPr>
          <w:rFonts w:hint="eastAsia"/>
          <w:b/>
          <w:color w:val="000000" w:themeColor="text1"/>
          <w:spacing w:val="-10"/>
          <w:szCs w:val="21"/>
        </w:rPr>
        <w:t>□</w:t>
      </w:r>
      <w:bookmarkEnd w:id="17"/>
      <w:r>
        <w:rPr>
          <w:rFonts w:hint="eastAsia"/>
          <w:b/>
          <w:color w:val="000000" w:themeColor="text1"/>
        </w:rPr>
        <w:t>较大</w:t>
      </w:r>
      <w:r w:rsidR="00065F7A">
        <w:rPr>
          <w:rFonts w:hint="eastAsia"/>
          <w:b/>
          <w:color w:val="000000" w:themeColor="text1"/>
          <w:spacing w:val="-10"/>
          <w:szCs w:val="21"/>
        </w:rPr>
        <w:t>□</w:t>
      </w:r>
      <w:r>
        <w:rPr>
          <w:rFonts w:hint="eastAsia"/>
          <w:b/>
          <w:color w:val="000000" w:themeColor="text1"/>
        </w:rPr>
        <w:t>不大</w:t>
      </w:r>
    </w:p>
    <w:p w14:paraId="3B0EDF29" w14:textId="77777777" w:rsidR="00142F90" w:rsidRDefault="00E74AA6">
      <w:pPr>
        <w:spacing w:line="360" w:lineRule="auto"/>
        <w:ind w:leftChars="-472" w:left="1" w:hangingChars="380" w:hanging="992"/>
        <w:rPr>
          <w:b/>
          <w:color w:val="000000" w:themeColor="text1"/>
          <w:sz w:val="26"/>
          <w:szCs w:val="26"/>
        </w:rPr>
      </w:pPr>
      <w:r>
        <w:rPr>
          <w:rFonts w:hint="eastAsia"/>
          <w:b/>
          <w:color w:val="000000" w:themeColor="text1"/>
          <w:sz w:val="26"/>
          <w:szCs w:val="26"/>
        </w:rPr>
        <w:t>八、已识别出的任何未解决的问题</w:t>
      </w:r>
    </w:p>
    <w:p w14:paraId="44940A0D" w14:textId="77777777" w:rsidR="00142F90" w:rsidRDefault="00E74AA6">
      <w:pPr>
        <w:snapToGrid w:val="0"/>
        <w:spacing w:line="360" w:lineRule="auto"/>
        <w:ind w:leftChars="-337" w:left="-191" w:hangingChars="271" w:hanging="517"/>
        <w:rPr>
          <w:rFonts w:ascii="宋体" w:hAnsi="宋体"/>
          <w:b/>
          <w:color w:val="000000" w:themeColor="text1"/>
          <w:szCs w:val="21"/>
        </w:rPr>
      </w:pPr>
      <w:r>
        <w:rPr>
          <w:rFonts w:hint="eastAsia"/>
          <w:b/>
          <w:color w:val="000000" w:themeColor="text1"/>
          <w:spacing w:val="-10"/>
          <w:szCs w:val="21"/>
        </w:rPr>
        <w:t>□</w:t>
      </w:r>
      <w:r>
        <w:rPr>
          <w:rFonts w:ascii="宋体" w:hAnsi="宋体" w:hint="eastAsia"/>
          <w:b/>
          <w:color w:val="000000" w:themeColor="text1"/>
          <w:szCs w:val="21"/>
        </w:rPr>
        <w:t>可能影响本次审核结论可靠性的因素：</w:t>
      </w:r>
    </w:p>
    <w:tbl>
      <w:tblPr>
        <w:tblStyle w:val="aa"/>
        <w:tblW w:w="10065" w:type="dxa"/>
        <w:tblInd w:w="-885" w:type="dxa"/>
        <w:tblLayout w:type="fixed"/>
        <w:tblLook w:val="04A0" w:firstRow="1" w:lastRow="0" w:firstColumn="1" w:lastColumn="0" w:noHBand="0" w:noVBand="1"/>
      </w:tblPr>
      <w:tblGrid>
        <w:gridCol w:w="5246"/>
        <w:gridCol w:w="4819"/>
      </w:tblGrid>
      <w:tr w:rsidR="00142F90" w14:paraId="7A76EAC7" w14:textId="77777777">
        <w:tc>
          <w:tcPr>
            <w:tcW w:w="5246" w:type="dxa"/>
          </w:tcPr>
          <w:p w14:paraId="7E526C9C" w14:textId="77777777" w:rsidR="00142F90" w:rsidRDefault="00E74AA6">
            <w:pPr>
              <w:snapToGrid w:val="0"/>
              <w:spacing w:line="300" w:lineRule="exact"/>
              <w:rPr>
                <w:b/>
                <w:color w:val="000000" w:themeColor="text1"/>
                <w:spacing w:val="-10"/>
                <w:szCs w:val="21"/>
              </w:rPr>
            </w:pPr>
            <w:r>
              <w:rPr>
                <w:rFonts w:ascii="宋体" w:hAnsi="宋体" w:hint="eastAsia"/>
                <w:b/>
                <w:color w:val="000000" w:themeColor="text1"/>
                <w:szCs w:val="21"/>
              </w:rPr>
              <w:t>影响本次审核结论可靠性的因素</w:t>
            </w:r>
          </w:p>
        </w:tc>
        <w:tc>
          <w:tcPr>
            <w:tcW w:w="4819" w:type="dxa"/>
          </w:tcPr>
          <w:p w14:paraId="3B1D9F59" w14:textId="77777777" w:rsidR="00142F90" w:rsidRDefault="00E74AA6">
            <w:pPr>
              <w:snapToGrid w:val="0"/>
              <w:spacing w:line="300" w:lineRule="exact"/>
              <w:rPr>
                <w:rFonts w:ascii="宋体" w:hAnsi="宋体"/>
                <w:b/>
                <w:color w:val="000000" w:themeColor="text1"/>
                <w:szCs w:val="21"/>
              </w:rPr>
            </w:pPr>
            <w:r>
              <w:rPr>
                <w:rFonts w:ascii="宋体" w:hAnsi="宋体" w:hint="eastAsia"/>
                <w:b/>
                <w:color w:val="000000" w:themeColor="text1"/>
                <w:szCs w:val="21"/>
              </w:rPr>
              <w:t>具体说明</w:t>
            </w:r>
          </w:p>
        </w:tc>
      </w:tr>
      <w:tr w:rsidR="00142F90" w14:paraId="3461047E" w14:textId="77777777">
        <w:tc>
          <w:tcPr>
            <w:tcW w:w="5246" w:type="dxa"/>
          </w:tcPr>
          <w:p w14:paraId="3F19BF24" w14:textId="77777777" w:rsidR="00142F90" w:rsidRDefault="00E74AA6">
            <w:pPr>
              <w:snapToGrid w:val="0"/>
              <w:spacing w:line="300" w:lineRule="exact"/>
              <w:rPr>
                <w:rFonts w:ascii="宋体" w:hAnsi="宋体"/>
                <w:b/>
                <w:color w:val="000000" w:themeColor="text1"/>
                <w:szCs w:val="21"/>
              </w:rPr>
            </w:pPr>
            <w:r>
              <w:rPr>
                <w:rFonts w:hint="eastAsia"/>
                <w:b/>
                <w:color w:val="000000" w:themeColor="text1"/>
                <w:spacing w:val="-10"/>
                <w:szCs w:val="21"/>
              </w:rPr>
              <w:t>□</w:t>
            </w:r>
            <w:r>
              <w:rPr>
                <w:rFonts w:ascii="宋体" w:hAnsi="宋体" w:hint="eastAsia"/>
                <w:b/>
                <w:color w:val="000000" w:themeColor="text1"/>
                <w:szCs w:val="21"/>
              </w:rPr>
              <w:t>样本量不足</w:t>
            </w:r>
          </w:p>
        </w:tc>
        <w:tc>
          <w:tcPr>
            <w:tcW w:w="4819" w:type="dxa"/>
          </w:tcPr>
          <w:p w14:paraId="59C6A2D1" w14:textId="77777777" w:rsidR="00142F90" w:rsidRDefault="00142F90">
            <w:pPr>
              <w:snapToGrid w:val="0"/>
              <w:spacing w:line="300" w:lineRule="exact"/>
              <w:rPr>
                <w:rFonts w:ascii="宋体" w:hAnsi="宋体"/>
                <w:b/>
                <w:color w:val="000000" w:themeColor="text1"/>
                <w:szCs w:val="21"/>
              </w:rPr>
            </w:pPr>
          </w:p>
        </w:tc>
      </w:tr>
      <w:tr w:rsidR="00142F90" w14:paraId="610E24FB" w14:textId="77777777">
        <w:tc>
          <w:tcPr>
            <w:tcW w:w="5246" w:type="dxa"/>
          </w:tcPr>
          <w:p w14:paraId="08F62414" w14:textId="77777777" w:rsidR="00142F90" w:rsidRDefault="00E74AA6">
            <w:pPr>
              <w:snapToGrid w:val="0"/>
              <w:spacing w:line="300" w:lineRule="exact"/>
              <w:rPr>
                <w:rFonts w:ascii="宋体" w:hAnsi="宋体"/>
                <w:b/>
                <w:color w:val="000000" w:themeColor="text1"/>
                <w:szCs w:val="21"/>
              </w:rPr>
            </w:pPr>
            <w:r>
              <w:rPr>
                <w:rFonts w:hint="eastAsia"/>
                <w:b/>
                <w:color w:val="000000" w:themeColor="text1"/>
                <w:spacing w:val="-10"/>
                <w:szCs w:val="21"/>
              </w:rPr>
              <w:t>□</w:t>
            </w:r>
            <w:r>
              <w:rPr>
                <w:rFonts w:ascii="宋体" w:hAnsi="宋体" w:hint="eastAsia"/>
                <w:b/>
                <w:color w:val="000000" w:themeColor="text1"/>
                <w:szCs w:val="21"/>
              </w:rPr>
              <w:t>知识产权保护</w:t>
            </w:r>
          </w:p>
        </w:tc>
        <w:tc>
          <w:tcPr>
            <w:tcW w:w="4819" w:type="dxa"/>
          </w:tcPr>
          <w:p w14:paraId="65D2BF9F" w14:textId="77777777" w:rsidR="00142F90" w:rsidRDefault="00142F90">
            <w:pPr>
              <w:snapToGrid w:val="0"/>
              <w:spacing w:line="300" w:lineRule="exact"/>
              <w:rPr>
                <w:rFonts w:ascii="宋体" w:hAnsi="宋体"/>
                <w:b/>
                <w:color w:val="000000" w:themeColor="text1"/>
                <w:szCs w:val="21"/>
              </w:rPr>
            </w:pPr>
          </w:p>
        </w:tc>
      </w:tr>
      <w:tr w:rsidR="00142F90" w14:paraId="206F15D6" w14:textId="77777777">
        <w:tc>
          <w:tcPr>
            <w:tcW w:w="5246" w:type="dxa"/>
          </w:tcPr>
          <w:p w14:paraId="76AD9270" w14:textId="77777777" w:rsidR="00142F90" w:rsidRDefault="00E74AA6">
            <w:pPr>
              <w:snapToGrid w:val="0"/>
              <w:spacing w:line="300" w:lineRule="exact"/>
              <w:rPr>
                <w:rFonts w:ascii="宋体" w:hAnsi="宋体"/>
                <w:b/>
                <w:color w:val="000000" w:themeColor="text1"/>
                <w:szCs w:val="21"/>
              </w:rPr>
            </w:pPr>
            <w:r>
              <w:rPr>
                <w:rFonts w:hint="eastAsia"/>
                <w:b/>
                <w:color w:val="000000" w:themeColor="text1"/>
                <w:spacing w:val="-10"/>
                <w:szCs w:val="21"/>
              </w:rPr>
              <w:lastRenderedPageBreak/>
              <w:t>□</w:t>
            </w:r>
            <w:r>
              <w:rPr>
                <w:rFonts w:ascii="宋体" w:hAnsi="宋体" w:hint="eastAsia"/>
                <w:b/>
                <w:color w:val="000000" w:themeColor="text1"/>
                <w:szCs w:val="21"/>
              </w:rPr>
              <w:t>因受审核方信息造成的日数或审核资源不足</w:t>
            </w:r>
          </w:p>
        </w:tc>
        <w:tc>
          <w:tcPr>
            <w:tcW w:w="4819" w:type="dxa"/>
          </w:tcPr>
          <w:p w14:paraId="7BD7CA0C" w14:textId="77777777" w:rsidR="00142F90" w:rsidRDefault="00142F90">
            <w:pPr>
              <w:snapToGrid w:val="0"/>
              <w:spacing w:line="300" w:lineRule="exact"/>
              <w:rPr>
                <w:rFonts w:ascii="宋体" w:hAnsi="宋体"/>
                <w:b/>
                <w:color w:val="000000" w:themeColor="text1"/>
                <w:szCs w:val="21"/>
              </w:rPr>
            </w:pPr>
          </w:p>
        </w:tc>
      </w:tr>
    </w:tbl>
    <w:p w14:paraId="60A586BC" w14:textId="77777777" w:rsidR="00142F90" w:rsidRDefault="00E74AA6">
      <w:pPr>
        <w:snapToGrid w:val="0"/>
        <w:spacing w:line="360" w:lineRule="auto"/>
        <w:ind w:leftChars="-472" w:left="364" w:hangingChars="519" w:hanging="1355"/>
        <w:rPr>
          <w:b/>
          <w:color w:val="000000" w:themeColor="text1"/>
          <w:sz w:val="26"/>
          <w:szCs w:val="26"/>
        </w:rPr>
      </w:pPr>
      <w:r>
        <w:rPr>
          <w:rFonts w:hint="eastAsia"/>
          <w:b/>
          <w:color w:val="000000" w:themeColor="text1"/>
          <w:sz w:val="26"/>
          <w:szCs w:val="26"/>
        </w:rPr>
        <w:t>九、是否达到审核目的</w:t>
      </w:r>
    </w:p>
    <w:p w14:paraId="492ECBE3" w14:textId="77777777" w:rsidR="00142F90" w:rsidRDefault="00E74AA6">
      <w:pPr>
        <w:snapToGrid w:val="0"/>
        <w:spacing w:line="360" w:lineRule="auto"/>
        <w:ind w:leftChars="-337" w:left="-191" w:hangingChars="271" w:hanging="517"/>
        <w:rPr>
          <w:rFonts w:ascii="宋体" w:hAnsi="宋体"/>
          <w:b/>
          <w:color w:val="000000" w:themeColor="text1"/>
          <w:szCs w:val="21"/>
        </w:rPr>
      </w:pPr>
      <w:r>
        <w:rPr>
          <w:rFonts w:hint="eastAsia"/>
          <w:b/>
          <w:color w:val="000000" w:themeColor="text1"/>
          <w:spacing w:val="-10"/>
          <w:szCs w:val="21"/>
        </w:rPr>
        <w:t>☑</w:t>
      </w:r>
      <w:r>
        <w:rPr>
          <w:rFonts w:ascii="宋体" w:hAnsi="宋体" w:hint="eastAsia"/>
          <w:b/>
          <w:color w:val="000000" w:themeColor="text1"/>
          <w:szCs w:val="21"/>
        </w:rPr>
        <w:t xml:space="preserve">达到审核目的 </w:t>
      </w:r>
    </w:p>
    <w:p w14:paraId="2350AB64" w14:textId="77777777" w:rsidR="00142F90" w:rsidRDefault="00E74AA6">
      <w:pPr>
        <w:snapToGrid w:val="0"/>
        <w:spacing w:line="360" w:lineRule="auto"/>
        <w:ind w:leftChars="-337" w:left="-191" w:hangingChars="271" w:hanging="517"/>
        <w:rPr>
          <w:rFonts w:ascii="宋体" w:hAnsi="宋体"/>
          <w:b/>
          <w:color w:val="000000" w:themeColor="text1"/>
          <w:szCs w:val="21"/>
        </w:rPr>
      </w:pPr>
      <w:r>
        <w:rPr>
          <w:rFonts w:hint="eastAsia"/>
          <w:b/>
          <w:color w:val="000000" w:themeColor="text1"/>
          <w:spacing w:val="-10"/>
          <w:szCs w:val="21"/>
        </w:rPr>
        <w:t>□未</w:t>
      </w:r>
      <w:r>
        <w:rPr>
          <w:rFonts w:ascii="宋体" w:hAnsi="宋体" w:hint="eastAsia"/>
          <w:b/>
          <w:color w:val="000000" w:themeColor="text1"/>
          <w:szCs w:val="21"/>
        </w:rPr>
        <w:t>达到审核目的，未达到目的的原因是：</w:t>
      </w:r>
    </w:p>
    <w:p w14:paraId="68CBF2B1" w14:textId="77777777" w:rsidR="00142F90" w:rsidRDefault="00E74AA6">
      <w:pPr>
        <w:spacing w:line="360" w:lineRule="auto"/>
        <w:ind w:leftChars="-472" w:left="1" w:hangingChars="380" w:hanging="992"/>
        <w:rPr>
          <w:b/>
          <w:color w:val="000000" w:themeColor="text1"/>
          <w:sz w:val="26"/>
          <w:szCs w:val="26"/>
        </w:rPr>
      </w:pPr>
      <w:r>
        <w:rPr>
          <w:rFonts w:hint="eastAsia"/>
          <w:b/>
          <w:color w:val="000000" w:themeColor="text1"/>
          <w:sz w:val="26"/>
          <w:szCs w:val="26"/>
        </w:rPr>
        <w:t>十、审核结论</w:t>
      </w:r>
    </w:p>
    <w:tbl>
      <w:tblPr>
        <w:tblW w:w="10080" w:type="dxa"/>
        <w:tblInd w:w="-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0"/>
      </w:tblGrid>
      <w:tr w:rsidR="00142F90" w14:paraId="26508C34" w14:textId="77777777">
        <w:trPr>
          <w:trHeight w:val="3356"/>
        </w:trPr>
        <w:tc>
          <w:tcPr>
            <w:tcW w:w="10080" w:type="dxa"/>
          </w:tcPr>
          <w:p w14:paraId="732A688F" w14:textId="77777777" w:rsidR="00142F90" w:rsidRDefault="00E74AA6">
            <w:pPr>
              <w:spacing w:line="280" w:lineRule="exact"/>
              <w:rPr>
                <w:b/>
                <w:color w:val="000000" w:themeColor="text1"/>
                <w:sz w:val="22"/>
                <w:szCs w:val="22"/>
              </w:rPr>
            </w:pPr>
            <w:r>
              <w:rPr>
                <w:rFonts w:hint="eastAsia"/>
                <w:b/>
                <w:color w:val="000000" w:themeColor="text1"/>
                <w:spacing w:val="-10"/>
                <w:sz w:val="22"/>
                <w:szCs w:val="22"/>
              </w:rPr>
              <w:t xml:space="preserve">1. </w:t>
            </w:r>
            <w:r>
              <w:rPr>
                <w:rFonts w:hint="eastAsia"/>
                <w:b/>
                <w:color w:val="000000" w:themeColor="text1"/>
                <w:spacing w:val="-10"/>
                <w:szCs w:val="21"/>
              </w:rPr>
              <w:t>□</w:t>
            </w:r>
            <w:r>
              <w:rPr>
                <w:rFonts w:hint="eastAsia"/>
                <w:b/>
                <w:color w:val="000000" w:themeColor="text1"/>
                <w:sz w:val="22"/>
                <w:szCs w:val="22"/>
              </w:rPr>
              <w:t xml:space="preserve">QMS </w:t>
            </w:r>
            <w:r>
              <w:rPr>
                <w:rFonts w:hint="eastAsia"/>
                <w:b/>
                <w:color w:val="000000" w:themeColor="text1"/>
                <w:spacing w:val="-10"/>
                <w:szCs w:val="21"/>
              </w:rPr>
              <w:t>☑</w:t>
            </w:r>
            <w:r>
              <w:rPr>
                <w:rFonts w:hint="eastAsia"/>
                <w:b/>
                <w:color w:val="000000" w:themeColor="text1"/>
                <w:sz w:val="22"/>
                <w:szCs w:val="22"/>
              </w:rPr>
              <w:t xml:space="preserve">EMS  </w:t>
            </w:r>
            <w:r>
              <w:rPr>
                <w:rFonts w:hint="eastAsia"/>
                <w:b/>
                <w:color w:val="000000" w:themeColor="text1"/>
                <w:spacing w:val="-10"/>
                <w:szCs w:val="21"/>
              </w:rPr>
              <w:t>□</w:t>
            </w:r>
            <w:r>
              <w:rPr>
                <w:rFonts w:hint="eastAsia"/>
                <w:b/>
                <w:color w:val="000000" w:themeColor="text1"/>
                <w:sz w:val="22"/>
                <w:szCs w:val="22"/>
              </w:rPr>
              <w:t>OHSMS</w:t>
            </w:r>
            <w:r>
              <w:rPr>
                <w:rFonts w:hint="eastAsia"/>
                <w:b/>
                <w:color w:val="000000" w:themeColor="text1"/>
                <w:sz w:val="22"/>
                <w:szCs w:val="22"/>
              </w:rPr>
              <w:t>的适宜性、充分性、运行有效性，自我完善机制等。管理体系满足适用要求和实现预期结果的能力。</w:t>
            </w:r>
          </w:p>
          <w:p w14:paraId="3CFA243F" w14:textId="77777777" w:rsidR="00142F90" w:rsidRDefault="00E74AA6">
            <w:pPr>
              <w:pStyle w:val="Default"/>
              <w:spacing w:line="340" w:lineRule="exact"/>
              <w:ind w:left="1453" w:hanging="1033"/>
              <w:rPr>
                <w:color w:val="auto"/>
                <w:kern w:val="2"/>
                <w:sz w:val="21"/>
                <w:szCs w:val="21"/>
                <w:lang w:val="en-GB"/>
              </w:rPr>
            </w:pPr>
            <w:r>
              <w:rPr>
                <w:rFonts w:hint="eastAsia"/>
                <w:b/>
                <w:color w:val="auto"/>
                <w:kern w:val="2"/>
                <w:sz w:val="21"/>
                <w:szCs w:val="21"/>
                <w:lang w:val="en-GB"/>
              </w:rPr>
              <w:t>审核结论：</w:t>
            </w:r>
            <w:r>
              <w:rPr>
                <w:rFonts w:hint="eastAsia"/>
                <w:color w:val="auto"/>
                <w:kern w:val="2"/>
                <w:sz w:val="21"/>
                <w:szCs w:val="21"/>
                <w:lang w:val="en-GB"/>
              </w:rPr>
              <w:t>根据审核发现，审核组一致认为，</w:t>
            </w:r>
            <w:r>
              <w:rPr>
                <w:rFonts w:hint="eastAsia"/>
                <w:color w:val="auto"/>
                <w:kern w:val="2"/>
                <w:sz w:val="21"/>
                <w:szCs w:val="21"/>
                <w:u w:val="single"/>
                <w:lang w:val="en-GB"/>
              </w:rPr>
              <w:t xml:space="preserve"> </w:t>
            </w:r>
            <w:r>
              <w:rPr>
                <w:rFonts w:cs="宋体" w:hint="eastAsia"/>
                <w:color w:val="auto"/>
                <w:sz w:val="21"/>
                <w:szCs w:val="21"/>
                <w:u w:val="single"/>
                <w:lang w:val="en-GB"/>
              </w:rPr>
              <w:t xml:space="preserve"> </w:t>
            </w:r>
            <w:r>
              <w:rPr>
                <w:rFonts w:cs="宋体" w:hint="eastAsia"/>
                <w:color w:val="auto"/>
                <w:sz w:val="21"/>
                <w:szCs w:val="21"/>
                <w:u w:val="single"/>
                <w:lang w:val="en-GB"/>
              </w:rPr>
              <w:t>泊头市中金机械设备制造有限公司</w:t>
            </w:r>
            <w:r>
              <w:rPr>
                <w:rFonts w:cs="宋体" w:hint="eastAsia"/>
                <w:color w:val="auto"/>
                <w:sz w:val="21"/>
                <w:szCs w:val="21"/>
                <w:u w:val="single"/>
              </w:rPr>
              <w:t xml:space="preserve">    </w:t>
            </w:r>
            <w:r>
              <w:rPr>
                <w:rFonts w:hint="eastAsia"/>
                <w:color w:val="auto"/>
                <w:kern w:val="2"/>
                <w:sz w:val="21"/>
                <w:szCs w:val="21"/>
                <w:lang w:val="en-GB"/>
              </w:rPr>
              <w:t>的</w:t>
            </w:r>
          </w:p>
          <w:p w14:paraId="634D46BF" w14:textId="77777777" w:rsidR="00142F90" w:rsidRDefault="00E74AA6">
            <w:pPr>
              <w:pStyle w:val="Default"/>
              <w:spacing w:line="340" w:lineRule="exact"/>
              <w:ind w:left="1441"/>
              <w:rPr>
                <w:color w:val="auto"/>
                <w:kern w:val="2"/>
                <w:sz w:val="21"/>
                <w:szCs w:val="21"/>
                <w:lang w:val="en-GB"/>
              </w:rPr>
            </w:pPr>
            <w:r>
              <w:rPr>
                <w:rFonts w:cs="宋体" w:hint="eastAsia"/>
                <w:b/>
                <w:color w:val="auto"/>
                <w:sz w:val="21"/>
                <w:szCs w:val="21"/>
              </w:rPr>
              <w:t>□</w:t>
            </w:r>
            <w:r>
              <w:rPr>
                <w:rFonts w:hint="eastAsia"/>
                <w:color w:val="auto"/>
                <w:kern w:val="2"/>
                <w:sz w:val="21"/>
                <w:szCs w:val="21"/>
                <w:lang w:val="en-GB"/>
              </w:rPr>
              <w:t>质量</w:t>
            </w:r>
            <w:r>
              <w:rPr>
                <w:rFonts w:ascii="宋体" w:hAnsi="宋体" w:cs="宋体" w:hint="eastAsia"/>
                <w:b/>
                <w:color w:val="auto"/>
                <w:sz w:val="21"/>
                <w:szCs w:val="21"/>
              </w:rPr>
              <w:t>■</w:t>
            </w:r>
            <w:r>
              <w:rPr>
                <w:rFonts w:hint="eastAsia"/>
                <w:color w:val="auto"/>
                <w:kern w:val="2"/>
                <w:sz w:val="21"/>
                <w:szCs w:val="21"/>
                <w:lang w:val="en-GB"/>
              </w:rPr>
              <w:t>环境</w:t>
            </w:r>
            <w:r>
              <w:rPr>
                <w:rFonts w:cs="宋体" w:hint="eastAsia"/>
                <w:b/>
                <w:color w:val="auto"/>
                <w:sz w:val="21"/>
                <w:szCs w:val="21"/>
              </w:rPr>
              <w:t>□</w:t>
            </w:r>
            <w:r>
              <w:rPr>
                <w:rFonts w:hint="eastAsia"/>
                <w:color w:val="auto"/>
                <w:kern w:val="2"/>
                <w:sz w:val="21"/>
                <w:szCs w:val="21"/>
                <w:lang w:val="en-GB"/>
              </w:rPr>
              <w:t>职业健康安全</w:t>
            </w:r>
            <w:r>
              <w:rPr>
                <w:rFonts w:cs="宋体" w:hint="eastAsia"/>
                <w:b/>
                <w:color w:val="auto"/>
                <w:sz w:val="21"/>
                <w:szCs w:val="21"/>
              </w:rPr>
              <w:t>□</w:t>
            </w:r>
            <w:r>
              <w:rPr>
                <w:rFonts w:hint="eastAsia"/>
                <w:color w:val="auto"/>
                <w:kern w:val="2"/>
                <w:sz w:val="21"/>
                <w:szCs w:val="21"/>
                <w:lang w:val="en-GB"/>
              </w:rPr>
              <w:t>食品安全</w:t>
            </w:r>
            <w:r>
              <w:rPr>
                <w:rFonts w:hint="eastAsia"/>
                <w:color w:val="auto"/>
                <w:kern w:val="2"/>
                <w:sz w:val="21"/>
                <w:szCs w:val="21"/>
                <w:lang w:val="en-GB"/>
              </w:rPr>
              <w:t xml:space="preserve"> </w:t>
            </w:r>
            <w:r>
              <w:rPr>
                <w:rFonts w:hint="eastAsia"/>
                <w:color w:val="auto"/>
                <w:kern w:val="2"/>
                <w:sz w:val="21"/>
                <w:szCs w:val="21"/>
                <w:lang w:val="en-GB"/>
              </w:rPr>
              <w:t>管理体系</w:t>
            </w:r>
            <w:r>
              <w:rPr>
                <w:rFonts w:cs="宋体" w:hint="eastAsia"/>
                <w:b/>
                <w:color w:val="auto"/>
                <w:sz w:val="21"/>
                <w:szCs w:val="21"/>
              </w:rPr>
              <w:t>□</w:t>
            </w:r>
            <w:r>
              <w:rPr>
                <w:rFonts w:cs="宋体" w:hint="eastAsia"/>
                <w:color w:val="auto"/>
                <w:sz w:val="21"/>
                <w:szCs w:val="21"/>
              </w:rPr>
              <w:t>危害分析与关键控制点</w:t>
            </w:r>
            <w:r>
              <w:rPr>
                <w:rFonts w:hint="eastAsia"/>
                <w:color w:val="auto"/>
                <w:kern w:val="2"/>
                <w:sz w:val="21"/>
                <w:szCs w:val="21"/>
                <w:lang w:val="en-GB"/>
              </w:rPr>
              <w:t>体系：</w:t>
            </w:r>
          </w:p>
          <w:tbl>
            <w:tblPr>
              <w:tblW w:w="4904" w:type="dxa"/>
              <w:tblInd w:w="1441" w:type="dxa"/>
              <w:tblBorders>
                <w:top w:val="dotted" w:sz="2" w:space="0" w:color="EEECE1"/>
                <w:left w:val="dotted" w:sz="2" w:space="0" w:color="EEECE1"/>
                <w:bottom w:val="dotted" w:sz="2" w:space="0" w:color="EEECE1"/>
                <w:right w:val="dotted" w:sz="2" w:space="0" w:color="EEECE1"/>
                <w:insideH w:val="dotted" w:sz="2" w:space="0" w:color="EEECE1"/>
                <w:insideV w:val="dotted" w:sz="2" w:space="0" w:color="EEECE1"/>
              </w:tblBorders>
              <w:tblLayout w:type="fixed"/>
              <w:tblLook w:val="04A0" w:firstRow="1" w:lastRow="0" w:firstColumn="1" w:lastColumn="0" w:noHBand="0" w:noVBand="1"/>
            </w:tblPr>
            <w:tblGrid>
              <w:gridCol w:w="2803"/>
              <w:gridCol w:w="967"/>
              <w:gridCol w:w="1134"/>
            </w:tblGrid>
            <w:tr w:rsidR="00142F90" w14:paraId="2ECE4479" w14:textId="77777777">
              <w:tc>
                <w:tcPr>
                  <w:tcW w:w="2803" w:type="dxa"/>
                </w:tcPr>
                <w:p w14:paraId="26A000A1" w14:textId="77777777" w:rsidR="00142F90" w:rsidRDefault="00E74AA6">
                  <w:pPr>
                    <w:pStyle w:val="Default"/>
                    <w:spacing w:line="340" w:lineRule="exact"/>
                    <w:jc w:val="both"/>
                    <w:rPr>
                      <w:color w:val="auto"/>
                      <w:kern w:val="2"/>
                      <w:sz w:val="21"/>
                      <w:szCs w:val="21"/>
                      <w:lang w:val="en-GB"/>
                    </w:rPr>
                  </w:pPr>
                  <w:r>
                    <w:rPr>
                      <w:rFonts w:hint="eastAsia"/>
                      <w:color w:val="auto"/>
                      <w:kern w:val="2"/>
                      <w:sz w:val="21"/>
                      <w:szCs w:val="21"/>
                      <w:lang w:val="en-GB"/>
                    </w:rPr>
                    <w:t>审核准则的要求</w:t>
                  </w:r>
                </w:p>
              </w:tc>
              <w:tc>
                <w:tcPr>
                  <w:tcW w:w="967" w:type="dxa"/>
                </w:tcPr>
                <w:p w14:paraId="6344E1E6" w14:textId="77777777" w:rsidR="00142F90" w:rsidRDefault="00E74AA6">
                  <w:pPr>
                    <w:pStyle w:val="Default"/>
                    <w:spacing w:line="340" w:lineRule="exact"/>
                    <w:jc w:val="both"/>
                    <w:rPr>
                      <w:color w:val="auto"/>
                      <w:kern w:val="2"/>
                      <w:sz w:val="21"/>
                      <w:szCs w:val="21"/>
                      <w:lang w:val="en-GB"/>
                    </w:rPr>
                  </w:pPr>
                  <w:r>
                    <w:rPr>
                      <w:rFonts w:ascii="宋体" w:hAnsi="宋体" w:cs="宋体" w:hint="eastAsia"/>
                      <w:b/>
                      <w:color w:val="auto"/>
                      <w:sz w:val="21"/>
                      <w:szCs w:val="21"/>
                    </w:rPr>
                    <w:t>■</w:t>
                  </w:r>
                  <w:r>
                    <w:rPr>
                      <w:rFonts w:hint="eastAsia"/>
                      <w:color w:val="auto"/>
                      <w:kern w:val="2"/>
                      <w:sz w:val="21"/>
                      <w:szCs w:val="21"/>
                      <w:lang w:val="en-GB"/>
                    </w:rPr>
                    <w:t>符合</w:t>
                  </w:r>
                </w:p>
              </w:tc>
              <w:tc>
                <w:tcPr>
                  <w:tcW w:w="1134" w:type="dxa"/>
                </w:tcPr>
                <w:p w14:paraId="649B2459" w14:textId="77777777" w:rsidR="00142F90" w:rsidRDefault="00E74AA6">
                  <w:pPr>
                    <w:pStyle w:val="Default"/>
                    <w:spacing w:line="340" w:lineRule="exact"/>
                    <w:jc w:val="both"/>
                    <w:rPr>
                      <w:color w:val="auto"/>
                      <w:kern w:val="2"/>
                      <w:sz w:val="21"/>
                      <w:szCs w:val="21"/>
                      <w:lang w:val="en-GB"/>
                    </w:rPr>
                  </w:pPr>
                  <w:r>
                    <w:rPr>
                      <w:rFonts w:cs="宋体" w:hint="eastAsia"/>
                      <w:b/>
                      <w:color w:val="auto"/>
                      <w:sz w:val="21"/>
                      <w:szCs w:val="21"/>
                    </w:rPr>
                    <w:t>□</w:t>
                  </w:r>
                  <w:r>
                    <w:rPr>
                      <w:rFonts w:hint="eastAsia"/>
                      <w:color w:val="auto"/>
                      <w:kern w:val="2"/>
                      <w:sz w:val="21"/>
                      <w:szCs w:val="21"/>
                      <w:lang w:val="en-GB"/>
                    </w:rPr>
                    <w:t>不符合</w:t>
                  </w:r>
                </w:p>
              </w:tc>
            </w:tr>
            <w:tr w:rsidR="00142F90" w14:paraId="2A2B0819" w14:textId="77777777">
              <w:tc>
                <w:tcPr>
                  <w:tcW w:w="2803" w:type="dxa"/>
                </w:tcPr>
                <w:p w14:paraId="3A259D24" w14:textId="77777777" w:rsidR="00142F90" w:rsidRDefault="00E74AA6">
                  <w:pPr>
                    <w:pStyle w:val="Default"/>
                    <w:spacing w:line="340" w:lineRule="exact"/>
                    <w:jc w:val="both"/>
                    <w:rPr>
                      <w:color w:val="auto"/>
                      <w:kern w:val="2"/>
                      <w:sz w:val="21"/>
                      <w:szCs w:val="21"/>
                      <w:lang w:val="en-GB"/>
                    </w:rPr>
                  </w:pPr>
                  <w:r>
                    <w:rPr>
                      <w:rFonts w:cs="宋体" w:hint="eastAsia"/>
                      <w:color w:val="auto"/>
                      <w:sz w:val="21"/>
                      <w:szCs w:val="21"/>
                    </w:rPr>
                    <w:t>适用要求</w:t>
                  </w:r>
                </w:p>
              </w:tc>
              <w:tc>
                <w:tcPr>
                  <w:tcW w:w="967" w:type="dxa"/>
                </w:tcPr>
                <w:p w14:paraId="500A36FC" w14:textId="77777777" w:rsidR="00142F90" w:rsidRDefault="00E74AA6">
                  <w:pPr>
                    <w:pStyle w:val="Default"/>
                    <w:spacing w:line="340" w:lineRule="exact"/>
                    <w:jc w:val="both"/>
                    <w:rPr>
                      <w:color w:val="auto"/>
                      <w:kern w:val="2"/>
                      <w:sz w:val="21"/>
                      <w:szCs w:val="21"/>
                      <w:lang w:val="en-GB"/>
                    </w:rPr>
                  </w:pPr>
                  <w:r>
                    <w:rPr>
                      <w:rFonts w:ascii="宋体" w:hAnsi="宋体" w:cs="宋体" w:hint="eastAsia"/>
                      <w:b/>
                      <w:color w:val="auto"/>
                      <w:sz w:val="21"/>
                      <w:szCs w:val="21"/>
                    </w:rPr>
                    <w:t>■</w:t>
                  </w:r>
                  <w:r>
                    <w:rPr>
                      <w:rFonts w:cs="宋体" w:hint="eastAsia"/>
                      <w:color w:val="auto"/>
                      <w:sz w:val="21"/>
                      <w:szCs w:val="21"/>
                    </w:rPr>
                    <w:t>满足</w:t>
                  </w:r>
                </w:p>
              </w:tc>
              <w:tc>
                <w:tcPr>
                  <w:tcW w:w="1134" w:type="dxa"/>
                </w:tcPr>
                <w:p w14:paraId="32EC3146" w14:textId="77777777" w:rsidR="00142F90" w:rsidRDefault="00E74AA6">
                  <w:pPr>
                    <w:pStyle w:val="Default"/>
                    <w:spacing w:line="340" w:lineRule="exact"/>
                    <w:jc w:val="both"/>
                    <w:rPr>
                      <w:color w:val="auto"/>
                      <w:kern w:val="2"/>
                      <w:sz w:val="21"/>
                      <w:szCs w:val="21"/>
                      <w:lang w:val="en-GB"/>
                    </w:rPr>
                  </w:pPr>
                  <w:r>
                    <w:rPr>
                      <w:rFonts w:cs="宋体" w:hint="eastAsia"/>
                      <w:b/>
                      <w:color w:val="auto"/>
                      <w:sz w:val="21"/>
                      <w:szCs w:val="21"/>
                    </w:rPr>
                    <w:t>□</w:t>
                  </w:r>
                  <w:r>
                    <w:rPr>
                      <w:rFonts w:cs="宋体" w:hint="eastAsia"/>
                      <w:color w:val="auto"/>
                      <w:sz w:val="21"/>
                      <w:szCs w:val="21"/>
                    </w:rPr>
                    <w:t>不满足</w:t>
                  </w:r>
                </w:p>
              </w:tc>
            </w:tr>
            <w:tr w:rsidR="00142F90" w14:paraId="50085B49" w14:textId="77777777">
              <w:tc>
                <w:tcPr>
                  <w:tcW w:w="2803" w:type="dxa"/>
                </w:tcPr>
                <w:p w14:paraId="4FE26D5D" w14:textId="77777777" w:rsidR="00142F90" w:rsidRDefault="00E74AA6">
                  <w:pPr>
                    <w:pStyle w:val="Default"/>
                    <w:spacing w:line="340" w:lineRule="exact"/>
                    <w:jc w:val="both"/>
                    <w:rPr>
                      <w:color w:val="auto"/>
                      <w:kern w:val="2"/>
                      <w:sz w:val="21"/>
                      <w:szCs w:val="21"/>
                      <w:lang w:val="en-GB"/>
                    </w:rPr>
                  </w:pPr>
                  <w:r>
                    <w:rPr>
                      <w:rFonts w:cs="宋体" w:hint="eastAsia"/>
                      <w:color w:val="auto"/>
                      <w:sz w:val="21"/>
                      <w:szCs w:val="21"/>
                    </w:rPr>
                    <w:t>实现预期结果的能力</w:t>
                  </w:r>
                </w:p>
              </w:tc>
              <w:tc>
                <w:tcPr>
                  <w:tcW w:w="967" w:type="dxa"/>
                </w:tcPr>
                <w:p w14:paraId="3C8A7129" w14:textId="77777777" w:rsidR="00142F90" w:rsidRDefault="00E74AA6">
                  <w:pPr>
                    <w:pStyle w:val="Default"/>
                    <w:spacing w:line="340" w:lineRule="exact"/>
                    <w:jc w:val="both"/>
                    <w:rPr>
                      <w:color w:val="auto"/>
                      <w:kern w:val="2"/>
                      <w:sz w:val="21"/>
                      <w:szCs w:val="21"/>
                      <w:lang w:val="en-GB"/>
                    </w:rPr>
                  </w:pPr>
                  <w:r>
                    <w:rPr>
                      <w:rFonts w:ascii="宋体" w:hAnsi="宋体" w:cs="宋体" w:hint="eastAsia"/>
                      <w:b/>
                      <w:color w:val="auto"/>
                      <w:sz w:val="21"/>
                      <w:szCs w:val="21"/>
                    </w:rPr>
                    <w:t>■</w:t>
                  </w:r>
                  <w:r>
                    <w:rPr>
                      <w:rFonts w:cs="宋体" w:hint="eastAsia"/>
                      <w:color w:val="auto"/>
                      <w:sz w:val="21"/>
                      <w:szCs w:val="21"/>
                    </w:rPr>
                    <w:t>满足</w:t>
                  </w:r>
                </w:p>
              </w:tc>
              <w:tc>
                <w:tcPr>
                  <w:tcW w:w="1134" w:type="dxa"/>
                </w:tcPr>
                <w:p w14:paraId="26240CB6" w14:textId="77777777" w:rsidR="00142F90" w:rsidRDefault="00E74AA6">
                  <w:pPr>
                    <w:pStyle w:val="Default"/>
                    <w:spacing w:line="340" w:lineRule="exact"/>
                    <w:jc w:val="both"/>
                    <w:rPr>
                      <w:color w:val="auto"/>
                      <w:kern w:val="2"/>
                      <w:sz w:val="21"/>
                      <w:szCs w:val="21"/>
                      <w:lang w:val="en-GB"/>
                    </w:rPr>
                  </w:pPr>
                  <w:r>
                    <w:rPr>
                      <w:rFonts w:cs="宋体" w:hint="eastAsia"/>
                      <w:b/>
                      <w:color w:val="auto"/>
                      <w:sz w:val="21"/>
                      <w:szCs w:val="21"/>
                    </w:rPr>
                    <w:t>□</w:t>
                  </w:r>
                  <w:r>
                    <w:rPr>
                      <w:rFonts w:cs="宋体" w:hint="eastAsia"/>
                      <w:color w:val="auto"/>
                      <w:sz w:val="21"/>
                      <w:szCs w:val="21"/>
                    </w:rPr>
                    <w:t>不满足</w:t>
                  </w:r>
                </w:p>
              </w:tc>
            </w:tr>
            <w:tr w:rsidR="00142F90" w14:paraId="085527B6" w14:textId="77777777">
              <w:tc>
                <w:tcPr>
                  <w:tcW w:w="2803" w:type="dxa"/>
                </w:tcPr>
                <w:p w14:paraId="6BA2F00F" w14:textId="77777777" w:rsidR="00142F90" w:rsidRDefault="00E74AA6">
                  <w:pPr>
                    <w:pStyle w:val="Default"/>
                    <w:spacing w:line="340" w:lineRule="exact"/>
                    <w:jc w:val="both"/>
                    <w:rPr>
                      <w:color w:val="auto"/>
                      <w:kern w:val="2"/>
                      <w:sz w:val="21"/>
                      <w:szCs w:val="21"/>
                      <w:lang w:val="en-GB"/>
                    </w:rPr>
                  </w:pPr>
                  <w:r>
                    <w:rPr>
                      <w:rFonts w:cs="宋体" w:hint="eastAsia"/>
                      <w:color w:val="auto"/>
                      <w:sz w:val="21"/>
                      <w:szCs w:val="21"/>
                    </w:rPr>
                    <w:t>内部审核和管理评审过程</w:t>
                  </w:r>
                </w:p>
              </w:tc>
              <w:tc>
                <w:tcPr>
                  <w:tcW w:w="967" w:type="dxa"/>
                </w:tcPr>
                <w:p w14:paraId="64E068E8" w14:textId="77777777" w:rsidR="00142F90" w:rsidRDefault="00E74AA6">
                  <w:pPr>
                    <w:pStyle w:val="Default"/>
                    <w:spacing w:line="340" w:lineRule="exact"/>
                    <w:jc w:val="both"/>
                    <w:rPr>
                      <w:color w:val="auto"/>
                      <w:kern w:val="2"/>
                      <w:sz w:val="21"/>
                      <w:szCs w:val="21"/>
                      <w:lang w:val="en-GB"/>
                    </w:rPr>
                  </w:pPr>
                  <w:r>
                    <w:rPr>
                      <w:rFonts w:ascii="宋体" w:hAnsi="宋体" w:cs="宋体" w:hint="eastAsia"/>
                      <w:b/>
                      <w:color w:val="auto"/>
                      <w:sz w:val="21"/>
                      <w:szCs w:val="21"/>
                    </w:rPr>
                    <w:t>■</w:t>
                  </w:r>
                  <w:r>
                    <w:rPr>
                      <w:rFonts w:cs="宋体" w:hint="eastAsia"/>
                      <w:color w:val="auto"/>
                      <w:sz w:val="21"/>
                      <w:szCs w:val="21"/>
                    </w:rPr>
                    <w:t>有效</w:t>
                  </w:r>
                </w:p>
              </w:tc>
              <w:tc>
                <w:tcPr>
                  <w:tcW w:w="1134" w:type="dxa"/>
                </w:tcPr>
                <w:p w14:paraId="1025770F" w14:textId="77777777" w:rsidR="00142F90" w:rsidRDefault="00E74AA6">
                  <w:pPr>
                    <w:pStyle w:val="Default"/>
                    <w:spacing w:line="340" w:lineRule="exact"/>
                    <w:jc w:val="both"/>
                    <w:rPr>
                      <w:color w:val="auto"/>
                      <w:kern w:val="2"/>
                      <w:sz w:val="21"/>
                      <w:szCs w:val="21"/>
                      <w:lang w:val="en-GB"/>
                    </w:rPr>
                  </w:pPr>
                  <w:r>
                    <w:rPr>
                      <w:rFonts w:cs="宋体" w:hint="eastAsia"/>
                      <w:b/>
                      <w:color w:val="auto"/>
                      <w:sz w:val="21"/>
                      <w:szCs w:val="21"/>
                    </w:rPr>
                    <w:t>□</w:t>
                  </w:r>
                  <w:r>
                    <w:rPr>
                      <w:rFonts w:cs="宋体" w:hint="eastAsia"/>
                      <w:color w:val="auto"/>
                      <w:sz w:val="21"/>
                      <w:szCs w:val="21"/>
                    </w:rPr>
                    <w:t>无效</w:t>
                  </w:r>
                </w:p>
              </w:tc>
            </w:tr>
            <w:tr w:rsidR="00142F90" w14:paraId="7953548E" w14:textId="77777777">
              <w:tc>
                <w:tcPr>
                  <w:tcW w:w="2803" w:type="dxa"/>
                </w:tcPr>
                <w:p w14:paraId="45E11981" w14:textId="77777777" w:rsidR="00142F90" w:rsidRDefault="00E74AA6">
                  <w:pPr>
                    <w:pStyle w:val="Default"/>
                    <w:spacing w:line="340" w:lineRule="exact"/>
                    <w:jc w:val="both"/>
                    <w:rPr>
                      <w:color w:val="auto"/>
                      <w:kern w:val="2"/>
                      <w:sz w:val="21"/>
                      <w:szCs w:val="21"/>
                      <w:lang w:val="en-GB"/>
                    </w:rPr>
                  </w:pPr>
                  <w:r>
                    <w:rPr>
                      <w:rFonts w:cs="宋体" w:hint="eastAsia"/>
                      <w:color w:val="auto"/>
                      <w:sz w:val="21"/>
                      <w:szCs w:val="21"/>
                    </w:rPr>
                    <w:t>审核目的</w:t>
                  </w:r>
                </w:p>
              </w:tc>
              <w:tc>
                <w:tcPr>
                  <w:tcW w:w="967" w:type="dxa"/>
                </w:tcPr>
                <w:p w14:paraId="679C4007" w14:textId="77777777" w:rsidR="00142F90" w:rsidRDefault="00E74AA6">
                  <w:pPr>
                    <w:pStyle w:val="Default"/>
                    <w:spacing w:line="340" w:lineRule="exact"/>
                    <w:jc w:val="both"/>
                    <w:rPr>
                      <w:color w:val="auto"/>
                      <w:kern w:val="2"/>
                      <w:sz w:val="21"/>
                      <w:szCs w:val="21"/>
                      <w:lang w:val="en-GB"/>
                    </w:rPr>
                  </w:pPr>
                  <w:r>
                    <w:rPr>
                      <w:rFonts w:ascii="宋体" w:hAnsi="宋体" w:cs="宋体" w:hint="eastAsia"/>
                      <w:b/>
                      <w:color w:val="auto"/>
                      <w:sz w:val="21"/>
                      <w:szCs w:val="21"/>
                    </w:rPr>
                    <w:t>■</w:t>
                  </w:r>
                  <w:r>
                    <w:rPr>
                      <w:rFonts w:cs="宋体" w:hint="eastAsia"/>
                      <w:color w:val="auto"/>
                      <w:sz w:val="21"/>
                      <w:szCs w:val="21"/>
                    </w:rPr>
                    <w:t>达到</w:t>
                  </w:r>
                </w:p>
              </w:tc>
              <w:tc>
                <w:tcPr>
                  <w:tcW w:w="1134" w:type="dxa"/>
                </w:tcPr>
                <w:p w14:paraId="70514866" w14:textId="77777777" w:rsidR="00142F90" w:rsidRDefault="00E74AA6">
                  <w:pPr>
                    <w:pStyle w:val="Default"/>
                    <w:spacing w:line="340" w:lineRule="exact"/>
                    <w:jc w:val="both"/>
                    <w:rPr>
                      <w:color w:val="auto"/>
                      <w:kern w:val="2"/>
                      <w:sz w:val="21"/>
                      <w:szCs w:val="21"/>
                      <w:lang w:val="en-GB"/>
                    </w:rPr>
                  </w:pPr>
                  <w:r>
                    <w:rPr>
                      <w:rFonts w:cs="宋体" w:hint="eastAsia"/>
                      <w:b/>
                      <w:color w:val="auto"/>
                      <w:sz w:val="21"/>
                      <w:szCs w:val="21"/>
                    </w:rPr>
                    <w:t>□</w:t>
                  </w:r>
                  <w:r>
                    <w:rPr>
                      <w:rFonts w:cs="宋体" w:hint="eastAsia"/>
                      <w:color w:val="auto"/>
                      <w:sz w:val="21"/>
                      <w:szCs w:val="21"/>
                    </w:rPr>
                    <w:t>未达到</w:t>
                  </w:r>
                </w:p>
              </w:tc>
            </w:tr>
            <w:tr w:rsidR="00142F90" w14:paraId="3CE98726" w14:textId="77777777">
              <w:tc>
                <w:tcPr>
                  <w:tcW w:w="2803" w:type="dxa"/>
                </w:tcPr>
                <w:p w14:paraId="0CDFD42F" w14:textId="77777777" w:rsidR="00142F90" w:rsidRDefault="00E74AA6">
                  <w:pPr>
                    <w:pStyle w:val="Default"/>
                    <w:spacing w:line="340" w:lineRule="exact"/>
                    <w:jc w:val="both"/>
                    <w:rPr>
                      <w:color w:val="auto"/>
                      <w:kern w:val="2"/>
                      <w:sz w:val="21"/>
                      <w:szCs w:val="21"/>
                      <w:lang w:val="en-GB"/>
                    </w:rPr>
                  </w:pPr>
                  <w:r>
                    <w:rPr>
                      <w:rFonts w:hint="eastAsia"/>
                      <w:color w:val="auto"/>
                      <w:kern w:val="2"/>
                      <w:sz w:val="21"/>
                      <w:szCs w:val="21"/>
                      <w:lang w:val="en-GB"/>
                    </w:rPr>
                    <w:t>体系运行</w:t>
                  </w:r>
                </w:p>
              </w:tc>
              <w:tc>
                <w:tcPr>
                  <w:tcW w:w="967" w:type="dxa"/>
                </w:tcPr>
                <w:p w14:paraId="01DBC7A6" w14:textId="77777777" w:rsidR="00142F90" w:rsidRDefault="00E74AA6">
                  <w:pPr>
                    <w:pStyle w:val="Default"/>
                    <w:spacing w:line="340" w:lineRule="exact"/>
                    <w:jc w:val="both"/>
                    <w:rPr>
                      <w:color w:val="auto"/>
                      <w:kern w:val="2"/>
                      <w:sz w:val="21"/>
                      <w:szCs w:val="21"/>
                      <w:lang w:val="en-GB"/>
                    </w:rPr>
                  </w:pPr>
                  <w:r>
                    <w:rPr>
                      <w:rFonts w:ascii="宋体" w:hAnsi="宋体" w:cs="宋体" w:hint="eastAsia"/>
                      <w:b/>
                      <w:color w:val="auto"/>
                      <w:sz w:val="21"/>
                      <w:szCs w:val="21"/>
                    </w:rPr>
                    <w:t>■</w:t>
                  </w:r>
                  <w:r>
                    <w:rPr>
                      <w:rFonts w:cs="宋体" w:hint="eastAsia"/>
                      <w:color w:val="auto"/>
                      <w:sz w:val="21"/>
                      <w:szCs w:val="21"/>
                    </w:rPr>
                    <w:t>有效</w:t>
                  </w:r>
                </w:p>
              </w:tc>
              <w:tc>
                <w:tcPr>
                  <w:tcW w:w="1134" w:type="dxa"/>
                </w:tcPr>
                <w:p w14:paraId="6786E419" w14:textId="77777777" w:rsidR="00142F90" w:rsidRDefault="00E74AA6">
                  <w:pPr>
                    <w:pStyle w:val="Default"/>
                    <w:spacing w:line="340" w:lineRule="exact"/>
                    <w:jc w:val="both"/>
                    <w:rPr>
                      <w:color w:val="auto"/>
                      <w:kern w:val="2"/>
                      <w:sz w:val="21"/>
                      <w:szCs w:val="21"/>
                      <w:lang w:val="en-GB"/>
                    </w:rPr>
                  </w:pPr>
                  <w:r>
                    <w:rPr>
                      <w:rFonts w:cs="宋体" w:hint="eastAsia"/>
                      <w:b/>
                      <w:color w:val="auto"/>
                      <w:sz w:val="21"/>
                      <w:szCs w:val="21"/>
                    </w:rPr>
                    <w:t>□</w:t>
                  </w:r>
                  <w:r>
                    <w:rPr>
                      <w:rFonts w:cs="宋体" w:hint="eastAsia"/>
                      <w:color w:val="auto"/>
                      <w:sz w:val="21"/>
                      <w:szCs w:val="21"/>
                    </w:rPr>
                    <w:t>无效</w:t>
                  </w:r>
                </w:p>
              </w:tc>
            </w:tr>
          </w:tbl>
          <w:p w14:paraId="65F29525" w14:textId="77777777" w:rsidR="00142F90" w:rsidRDefault="00142F90">
            <w:pPr>
              <w:spacing w:line="240" w:lineRule="exact"/>
              <w:rPr>
                <w:b/>
                <w:color w:val="000000" w:themeColor="text1"/>
                <w:sz w:val="28"/>
                <w:szCs w:val="28"/>
              </w:rPr>
            </w:pPr>
          </w:p>
        </w:tc>
      </w:tr>
      <w:tr w:rsidR="00142F90" w14:paraId="5D06AB24" w14:textId="77777777">
        <w:trPr>
          <w:trHeight w:val="1254"/>
        </w:trPr>
        <w:tc>
          <w:tcPr>
            <w:tcW w:w="10080" w:type="dxa"/>
          </w:tcPr>
          <w:p w14:paraId="7B1F5F9C" w14:textId="77777777" w:rsidR="00142F90" w:rsidRDefault="00E74AA6">
            <w:pPr>
              <w:rPr>
                <w:b/>
                <w:color w:val="000000" w:themeColor="text1"/>
              </w:rPr>
            </w:pPr>
            <w:r>
              <w:rPr>
                <w:rFonts w:hint="eastAsia"/>
                <w:b/>
                <w:color w:val="000000" w:themeColor="text1"/>
              </w:rPr>
              <w:t>2.</w:t>
            </w:r>
            <w:r>
              <w:rPr>
                <w:rFonts w:hint="eastAsia"/>
                <w:b/>
                <w:color w:val="000000" w:themeColor="text1"/>
              </w:rPr>
              <w:t>对审核范围适宜性结论</w:t>
            </w:r>
          </w:p>
          <w:p w14:paraId="7DA3D0C4" w14:textId="77777777" w:rsidR="00142F90" w:rsidRDefault="00E74AA6">
            <w:pPr>
              <w:rPr>
                <w:b/>
                <w:color w:val="000000" w:themeColor="text1"/>
              </w:rPr>
            </w:pPr>
            <w:r>
              <w:rPr>
                <w:rFonts w:hint="eastAsia"/>
                <w:b/>
                <w:color w:val="000000" w:themeColor="text1"/>
                <w:spacing w:val="-10"/>
                <w:szCs w:val="21"/>
              </w:rPr>
              <w:t>☑</w:t>
            </w:r>
            <w:r>
              <w:rPr>
                <w:rFonts w:hint="eastAsia"/>
                <w:b/>
                <w:color w:val="000000" w:themeColor="text1"/>
              </w:rPr>
              <w:t>审核范围适宜，与申请范围一致</w:t>
            </w:r>
          </w:p>
          <w:p w14:paraId="108CDB07" w14:textId="77777777" w:rsidR="00142F90" w:rsidRDefault="00E74AA6">
            <w:pPr>
              <w:rPr>
                <w:b/>
                <w:color w:val="000000" w:themeColor="text1"/>
                <w:spacing w:val="-10"/>
                <w:szCs w:val="21"/>
              </w:rPr>
            </w:pPr>
            <w:r>
              <w:rPr>
                <w:rFonts w:ascii="宋体" w:hAnsi="宋体" w:hint="eastAsia"/>
                <w:szCs w:val="21"/>
              </w:rPr>
              <w:t xml:space="preserve">车床车身及机床量具的生产，机械零部件加工及相关环境管理活动 </w:t>
            </w:r>
          </w:p>
          <w:p w14:paraId="06BB5DB5" w14:textId="77777777" w:rsidR="00142F90" w:rsidRDefault="00E74AA6">
            <w:pPr>
              <w:rPr>
                <w:b/>
                <w:color w:val="000000" w:themeColor="text1"/>
                <w:spacing w:val="-10"/>
                <w:sz w:val="22"/>
                <w:szCs w:val="22"/>
              </w:rPr>
            </w:pPr>
            <w:r>
              <w:rPr>
                <w:rFonts w:hint="eastAsia"/>
                <w:b/>
                <w:color w:val="000000" w:themeColor="text1"/>
                <w:spacing w:val="-10"/>
                <w:szCs w:val="21"/>
              </w:rPr>
              <w:t>□</w:t>
            </w:r>
            <w:r>
              <w:rPr>
                <w:rFonts w:hint="eastAsia"/>
                <w:b/>
                <w:color w:val="000000" w:themeColor="text1"/>
              </w:rPr>
              <w:t>审核范围变更，</w:t>
            </w:r>
          </w:p>
        </w:tc>
      </w:tr>
      <w:tr w:rsidR="00142F90" w14:paraId="4A18C942" w14:textId="77777777">
        <w:trPr>
          <w:trHeight w:val="3006"/>
        </w:trPr>
        <w:tc>
          <w:tcPr>
            <w:tcW w:w="10080" w:type="dxa"/>
          </w:tcPr>
          <w:p w14:paraId="63E05B5E" w14:textId="77777777" w:rsidR="00142F90" w:rsidRDefault="00E74AA6">
            <w:pPr>
              <w:rPr>
                <w:b/>
                <w:color w:val="000000" w:themeColor="text1"/>
                <w:sz w:val="16"/>
                <w:szCs w:val="16"/>
              </w:rPr>
            </w:pPr>
            <w:r>
              <w:rPr>
                <w:rFonts w:hint="eastAsia"/>
                <w:b/>
                <w:color w:val="000000" w:themeColor="text1"/>
              </w:rPr>
              <w:t xml:space="preserve">3. </w:t>
            </w:r>
            <w:r>
              <w:rPr>
                <w:rFonts w:hint="eastAsia"/>
                <w:b/>
                <w:color w:val="000000" w:themeColor="text1"/>
              </w:rPr>
              <w:t>审核组推荐意见</w:t>
            </w:r>
            <w:r>
              <w:rPr>
                <w:rFonts w:hint="eastAsia"/>
                <w:b/>
                <w:color w:val="000000" w:themeColor="text1"/>
                <w:sz w:val="16"/>
                <w:szCs w:val="16"/>
              </w:rPr>
              <w:t>：</w:t>
            </w:r>
          </w:p>
          <w:p w14:paraId="311E1671" w14:textId="77777777" w:rsidR="00142F90" w:rsidRDefault="00E74AA6">
            <w:pPr>
              <w:rPr>
                <w:b/>
                <w:color w:val="000000" w:themeColor="text1"/>
              </w:rPr>
            </w:pPr>
            <w:r>
              <w:rPr>
                <w:rFonts w:hint="eastAsia"/>
                <w:b/>
                <w:color w:val="000000" w:themeColor="text1"/>
                <w:spacing w:val="-10"/>
                <w:szCs w:val="21"/>
              </w:rPr>
              <w:t>□</w:t>
            </w:r>
            <w:r>
              <w:rPr>
                <w:rFonts w:hint="eastAsia"/>
                <w:b/>
                <w:color w:val="000000" w:themeColor="text1"/>
              </w:rPr>
              <w:t>推荐认证注册</w:t>
            </w:r>
            <w:r>
              <w:rPr>
                <w:rFonts w:hint="eastAsia"/>
                <w:b/>
                <w:color w:val="000000" w:themeColor="text1"/>
                <w:szCs w:val="21"/>
              </w:rPr>
              <w:t>(</w:t>
            </w:r>
            <w:r>
              <w:rPr>
                <w:rFonts w:hint="eastAsia"/>
                <w:b/>
                <w:color w:val="000000" w:themeColor="text1"/>
                <w:spacing w:val="-10"/>
                <w:szCs w:val="21"/>
              </w:rPr>
              <w:t>□</w:t>
            </w:r>
            <w:r>
              <w:rPr>
                <w:rFonts w:hint="eastAsia"/>
                <w:b/>
                <w:color w:val="000000" w:themeColor="text1"/>
                <w:szCs w:val="21"/>
              </w:rPr>
              <w:t xml:space="preserve">QMS  </w:t>
            </w:r>
            <w:r>
              <w:rPr>
                <w:rFonts w:hint="eastAsia"/>
                <w:b/>
                <w:color w:val="000000" w:themeColor="text1"/>
                <w:spacing w:val="-10"/>
                <w:szCs w:val="21"/>
              </w:rPr>
              <w:t>□</w:t>
            </w:r>
            <w:r>
              <w:rPr>
                <w:rFonts w:hint="eastAsia"/>
                <w:b/>
                <w:color w:val="000000" w:themeColor="text1"/>
                <w:szCs w:val="21"/>
              </w:rPr>
              <w:t xml:space="preserve">EMS   </w:t>
            </w:r>
            <w:r>
              <w:rPr>
                <w:rFonts w:hint="eastAsia"/>
                <w:b/>
                <w:color w:val="000000" w:themeColor="text1"/>
                <w:spacing w:val="-10"/>
                <w:szCs w:val="21"/>
              </w:rPr>
              <w:t>□</w:t>
            </w:r>
            <w:r>
              <w:rPr>
                <w:rFonts w:hint="eastAsia"/>
                <w:b/>
                <w:color w:val="000000" w:themeColor="text1"/>
                <w:szCs w:val="21"/>
              </w:rPr>
              <w:t>OHSMS)</w:t>
            </w:r>
          </w:p>
          <w:p w14:paraId="6A4FB91A" w14:textId="77777777" w:rsidR="00142F90" w:rsidRDefault="00E74AA6">
            <w:pPr>
              <w:rPr>
                <w:b/>
                <w:color w:val="000000" w:themeColor="text1"/>
                <w:spacing w:val="-10"/>
                <w:sz w:val="22"/>
                <w:szCs w:val="22"/>
              </w:rPr>
            </w:pPr>
            <w:r>
              <w:rPr>
                <w:rFonts w:hint="eastAsia"/>
                <w:b/>
                <w:color w:val="000000" w:themeColor="text1"/>
                <w:spacing w:val="-10"/>
                <w:szCs w:val="21"/>
              </w:rPr>
              <w:t>☑</w:t>
            </w:r>
            <w:r>
              <w:rPr>
                <w:rFonts w:hint="eastAsia"/>
                <w:b/>
                <w:color w:val="000000" w:themeColor="text1"/>
                <w:spacing w:val="-4"/>
              </w:rPr>
              <w:t>在完成纠正措施后</w:t>
            </w:r>
            <w:r>
              <w:rPr>
                <w:rFonts w:hint="eastAsia"/>
                <w:b/>
                <w:color w:val="000000" w:themeColor="text1"/>
              </w:rPr>
              <w:t>推荐认证注册</w:t>
            </w:r>
            <w:r>
              <w:rPr>
                <w:rFonts w:hint="eastAsia"/>
                <w:b/>
                <w:color w:val="000000" w:themeColor="text1"/>
                <w:szCs w:val="21"/>
              </w:rPr>
              <w:t>(</w:t>
            </w:r>
            <w:r>
              <w:rPr>
                <w:rFonts w:hint="eastAsia"/>
                <w:b/>
                <w:color w:val="000000" w:themeColor="text1"/>
                <w:spacing w:val="-10"/>
                <w:szCs w:val="21"/>
              </w:rPr>
              <w:t>□</w:t>
            </w:r>
            <w:r>
              <w:rPr>
                <w:rFonts w:hint="eastAsia"/>
                <w:b/>
                <w:color w:val="000000" w:themeColor="text1"/>
                <w:szCs w:val="21"/>
              </w:rPr>
              <w:t xml:space="preserve">QMS  </w:t>
            </w:r>
            <w:r>
              <w:rPr>
                <w:rFonts w:hint="eastAsia"/>
                <w:b/>
                <w:color w:val="000000" w:themeColor="text1"/>
                <w:spacing w:val="-10"/>
                <w:szCs w:val="21"/>
              </w:rPr>
              <w:t>☑</w:t>
            </w:r>
            <w:r>
              <w:rPr>
                <w:rFonts w:hint="eastAsia"/>
                <w:b/>
                <w:color w:val="000000" w:themeColor="text1"/>
                <w:szCs w:val="21"/>
              </w:rPr>
              <w:t xml:space="preserve">EMS   </w:t>
            </w:r>
            <w:r>
              <w:rPr>
                <w:rFonts w:hint="eastAsia"/>
                <w:b/>
                <w:color w:val="000000" w:themeColor="text1"/>
                <w:spacing w:val="-10"/>
                <w:szCs w:val="21"/>
              </w:rPr>
              <w:t>□</w:t>
            </w:r>
            <w:r>
              <w:rPr>
                <w:rFonts w:hint="eastAsia"/>
                <w:b/>
                <w:color w:val="000000" w:themeColor="text1"/>
                <w:szCs w:val="21"/>
              </w:rPr>
              <w:t>OHSMS)</w:t>
            </w:r>
          </w:p>
          <w:p w14:paraId="0F7D024D" w14:textId="77777777" w:rsidR="00142F90" w:rsidRDefault="00E74AA6">
            <w:pPr>
              <w:rPr>
                <w:b/>
                <w:color w:val="000000" w:themeColor="text1"/>
                <w:spacing w:val="-4"/>
                <w:szCs w:val="21"/>
              </w:rPr>
            </w:pPr>
            <w:r>
              <w:rPr>
                <w:rFonts w:hint="eastAsia"/>
                <w:b/>
                <w:color w:val="000000" w:themeColor="text1"/>
                <w:spacing w:val="-10"/>
                <w:szCs w:val="21"/>
              </w:rPr>
              <w:t>□</w:t>
            </w:r>
            <w:r>
              <w:rPr>
                <w:rFonts w:hint="eastAsia"/>
                <w:b/>
                <w:color w:val="000000" w:themeColor="text1"/>
              </w:rPr>
              <w:t>推荐保持认证注册</w:t>
            </w:r>
            <w:r>
              <w:rPr>
                <w:rFonts w:hint="eastAsia"/>
                <w:b/>
                <w:color w:val="000000" w:themeColor="text1"/>
                <w:szCs w:val="21"/>
              </w:rPr>
              <w:t>(</w:t>
            </w:r>
            <w:r>
              <w:rPr>
                <w:rFonts w:hint="eastAsia"/>
                <w:b/>
                <w:color w:val="000000" w:themeColor="text1"/>
                <w:spacing w:val="-10"/>
                <w:szCs w:val="21"/>
              </w:rPr>
              <w:t>□</w:t>
            </w:r>
            <w:r>
              <w:rPr>
                <w:rFonts w:hint="eastAsia"/>
                <w:b/>
                <w:color w:val="000000" w:themeColor="text1"/>
                <w:szCs w:val="21"/>
              </w:rPr>
              <w:t xml:space="preserve">QMS  </w:t>
            </w:r>
            <w:r>
              <w:rPr>
                <w:rFonts w:hint="eastAsia"/>
                <w:b/>
                <w:color w:val="000000" w:themeColor="text1"/>
                <w:spacing w:val="-10"/>
                <w:szCs w:val="21"/>
              </w:rPr>
              <w:t>□</w:t>
            </w:r>
            <w:r>
              <w:rPr>
                <w:rFonts w:hint="eastAsia"/>
                <w:b/>
                <w:color w:val="000000" w:themeColor="text1"/>
                <w:szCs w:val="21"/>
              </w:rPr>
              <w:t xml:space="preserve">EMS   </w:t>
            </w:r>
            <w:r>
              <w:rPr>
                <w:rFonts w:hint="eastAsia"/>
                <w:b/>
                <w:color w:val="000000" w:themeColor="text1"/>
                <w:spacing w:val="-10"/>
                <w:szCs w:val="21"/>
              </w:rPr>
              <w:t>□</w:t>
            </w:r>
            <w:r>
              <w:rPr>
                <w:rFonts w:hint="eastAsia"/>
                <w:b/>
                <w:color w:val="000000" w:themeColor="text1"/>
                <w:szCs w:val="21"/>
              </w:rPr>
              <w:t>OHSMS)</w:t>
            </w:r>
          </w:p>
          <w:p w14:paraId="49CDEE02" w14:textId="77777777" w:rsidR="00142F90" w:rsidRDefault="00E74AA6">
            <w:pPr>
              <w:rPr>
                <w:b/>
                <w:color w:val="000000" w:themeColor="text1"/>
                <w:spacing w:val="-4"/>
                <w:szCs w:val="21"/>
              </w:rPr>
            </w:pPr>
            <w:r>
              <w:rPr>
                <w:rFonts w:hint="eastAsia"/>
                <w:b/>
                <w:color w:val="000000" w:themeColor="text1"/>
                <w:spacing w:val="-10"/>
                <w:szCs w:val="21"/>
              </w:rPr>
              <w:t>□</w:t>
            </w:r>
            <w:r>
              <w:rPr>
                <w:rFonts w:hint="eastAsia"/>
                <w:b/>
                <w:color w:val="000000" w:themeColor="text1"/>
                <w:spacing w:val="-4"/>
              </w:rPr>
              <w:t>(</w:t>
            </w:r>
            <w:r>
              <w:rPr>
                <w:rFonts w:hint="eastAsia"/>
                <w:b/>
                <w:color w:val="000000" w:themeColor="text1"/>
                <w:spacing w:val="-4"/>
              </w:rPr>
              <w:t>在完成纠正措施后</w:t>
            </w:r>
            <w:r>
              <w:rPr>
                <w:rFonts w:hint="eastAsia"/>
                <w:b/>
                <w:color w:val="000000" w:themeColor="text1"/>
              </w:rPr>
              <w:t>推荐保持认证注册</w:t>
            </w:r>
            <w:r>
              <w:rPr>
                <w:rFonts w:hint="eastAsia"/>
                <w:b/>
                <w:color w:val="000000" w:themeColor="text1"/>
                <w:szCs w:val="21"/>
              </w:rPr>
              <w:t>(</w:t>
            </w:r>
            <w:r>
              <w:rPr>
                <w:rFonts w:hint="eastAsia"/>
                <w:b/>
                <w:color w:val="000000" w:themeColor="text1"/>
                <w:spacing w:val="-10"/>
                <w:szCs w:val="21"/>
              </w:rPr>
              <w:t>□</w:t>
            </w:r>
            <w:r>
              <w:rPr>
                <w:rFonts w:hint="eastAsia"/>
                <w:b/>
                <w:color w:val="000000" w:themeColor="text1"/>
                <w:szCs w:val="21"/>
              </w:rPr>
              <w:t xml:space="preserve">QMS   </w:t>
            </w:r>
            <w:r>
              <w:rPr>
                <w:rFonts w:hint="eastAsia"/>
                <w:b/>
                <w:color w:val="000000" w:themeColor="text1"/>
                <w:spacing w:val="-10"/>
                <w:szCs w:val="21"/>
              </w:rPr>
              <w:t>□</w:t>
            </w:r>
            <w:r>
              <w:rPr>
                <w:rFonts w:hint="eastAsia"/>
                <w:b/>
                <w:color w:val="000000" w:themeColor="text1"/>
                <w:szCs w:val="21"/>
              </w:rPr>
              <w:t xml:space="preserve">EMS   </w:t>
            </w:r>
            <w:r>
              <w:rPr>
                <w:rFonts w:hint="eastAsia"/>
                <w:b/>
                <w:color w:val="000000" w:themeColor="text1"/>
                <w:spacing w:val="-10"/>
                <w:szCs w:val="21"/>
              </w:rPr>
              <w:t>□</w:t>
            </w:r>
            <w:r>
              <w:rPr>
                <w:rFonts w:hint="eastAsia"/>
                <w:b/>
                <w:color w:val="000000" w:themeColor="text1"/>
                <w:szCs w:val="21"/>
              </w:rPr>
              <w:t>OHSMS)</w:t>
            </w:r>
          </w:p>
          <w:p w14:paraId="7C3098BE" w14:textId="77777777" w:rsidR="00142F90" w:rsidRDefault="00E74AA6">
            <w:pPr>
              <w:rPr>
                <w:b/>
                <w:color w:val="000000" w:themeColor="text1"/>
                <w:spacing w:val="-4"/>
                <w:szCs w:val="21"/>
              </w:rPr>
            </w:pPr>
            <w:r>
              <w:rPr>
                <w:rFonts w:hint="eastAsia"/>
                <w:b/>
                <w:color w:val="000000" w:themeColor="text1"/>
                <w:spacing w:val="-10"/>
                <w:szCs w:val="21"/>
              </w:rPr>
              <w:t>□</w:t>
            </w:r>
            <w:r>
              <w:rPr>
                <w:rFonts w:hint="eastAsia"/>
                <w:b/>
                <w:color w:val="000000" w:themeColor="text1"/>
              </w:rPr>
              <w:t>推荐扩大范围</w:t>
            </w:r>
            <w:r>
              <w:rPr>
                <w:rFonts w:hint="eastAsia"/>
                <w:b/>
                <w:color w:val="000000" w:themeColor="text1"/>
                <w:szCs w:val="21"/>
              </w:rPr>
              <w:t>(</w:t>
            </w:r>
            <w:r>
              <w:rPr>
                <w:rFonts w:hint="eastAsia"/>
                <w:b/>
                <w:color w:val="000000" w:themeColor="text1"/>
                <w:spacing w:val="-10"/>
                <w:szCs w:val="21"/>
              </w:rPr>
              <w:t>□</w:t>
            </w:r>
            <w:r>
              <w:rPr>
                <w:rFonts w:hint="eastAsia"/>
                <w:b/>
                <w:color w:val="000000" w:themeColor="text1"/>
                <w:szCs w:val="21"/>
              </w:rPr>
              <w:t xml:space="preserve">QMS  </w:t>
            </w:r>
            <w:r>
              <w:rPr>
                <w:rFonts w:hint="eastAsia"/>
                <w:b/>
                <w:color w:val="000000" w:themeColor="text1"/>
                <w:spacing w:val="-10"/>
                <w:szCs w:val="21"/>
              </w:rPr>
              <w:t>□</w:t>
            </w:r>
            <w:r>
              <w:rPr>
                <w:rFonts w:hint="eastAsia"/>
                <w:b/>
                <w:color w:val="000000" w:themeColor="text1"/>
                <w:szCs w:val="21"/>
              </w:rPr>
              <w:t xml:space="preserve">EMS   </w:t>
            </w:r>
            <w:r>
              <w:rPr>
                <w:rFonts w:hint="eastAsia"/>
                <w:b/>
                <w:color w:val="000000" w:themeColor="text1"/>
                <w:spacing w:val="-10"/>
                <w:szCs w:val="21"/>
              </w:rPr>
              <w:t>□</w:t>
            </w:r>
            <w:r>
              <w:rPr>
                <w:rFonts w:hint="eastAsia"/>
                <w:b/>
                <w:color w:val="000000" w:themeColor="text1"/>
                <w:szCs w:val="21"/>
              </w:rPr>
              <w:t>OHSMS)</w:t>
            </w:r>
          </w:p>
          <w:p w14:paraId="6F609EF1" w14:textId="77777777" w:rsidR="00142F90" w:rsidRDefault="00E74AA6">
            <w:pPr>
              <w:rPr>
                <w:b/>
                <w:color w:val="000000" w:themeColor="text1"/>
                <w:szCs w:val="21"/>
              </w:rPr>
            </w:pPr>
            <w:r>
              <w:rPr>
                <w:rFonts w:hint="eastAsia"/>
                <w:b/>
                <w:color w:val="000000" w:themeColor="text1"/>
                <w:spacing w:val="-10"/>
                <w:szCs w:val="21"/>
              </w:rPr>
              <w:t>□</w:t>
            </w:r>
            <w:r>
              <w:rPr>
                <w:rFonts w:hint="eastAsia"/>
                <w:b/>
                <w:color w:val="000000" w:themeColor="text1"/>
                <w:spacing w:val="-4"/>
              </w:rPr>
              <w:t>在完成纠正措施后</w:t>
            </w:r>
            <w:r>
              <w:rPr>
                <w:rFonts w:hint="eastAsia"/>
                <w:b/>
                <w:color w:val="000000" w:themeColor="text1"/>
              </w:rPr>
              <w:t>推荐扩大范围</w:t>
            </w:r>
            <w:r>
              <w:rPr>
                <w:rFonts w:hint="eastAsia"/>
                <w:b/>
                <w:color w:val="000000" w:themeColor="text1"/>
                <w:szCs w:val="21"/>
              </w:rPr>
              <w:t>(</w:t>
            </w:r>
            <w:r>
              <w:rPr>
                <w:rFonts w:hint="eastAsia"/>
                <w:b/>
                <w:color w:val="000000" w:themeColor="text1"/>
                <w:spacing w:val="-10"/>
                <w:szCs w:val="21"/>
              </w:rPr>
              <w:t>□</w:t>
            </w:r>
            <w:r>
              <w:rPr>
                <w:rFonts w:hint="eastAsia"/>
                <w:b/>
                <w:color w:val="000000" w:themeColor="text1"/>
                <w:szCs w:val="21"/>
              </w:rPr>
              <w:t xml:space="preserve">QMS   </w:t>
            </w:r>
            <w:r>
              <w:rPr>
                <w:rFonts w:hint="eastAsia"/>
                <w:b/>
                <w:color w:val="000000" w:themeColor="text1"/>
                <w:spacing w:val="-10"/>
                <w:szCs w:val="21"/>
              </w:rPr>
              <w:t>□</w:t>
            </w:r>
            <w:r>
              <w:rPr>
                <w:rFonts w:hint="eastAsia"/>
                <w:b/>
                <w:color w:val="000000" w:themeColor="text1"/>
                <w:szCs w:val="21"/>
              </w:rPr>
              <w:t xml:space="preserve">EMS   </w:t>
            </w:r>
            <w:r>
              <w:rPr>
                <w:rFonts w:hint="eastAsia"/>
                <w:b/>
                <w:color w:val="000000" w:themeColor="text1"/>
                <w:spacing w:val="-10"/>
                <w:szCs w:val="21"/>
              </w:rPr>
              <w:t>□</w:t>
            </w:r>
            <w:r>
              <w:rPr>
                <w:rFonts w:hint="eastAsia"/>
                <w:b/>
                <w:color w:val="000000" w:themeColor="text1"/>
                <w:szCs w:val="21"/>
              </w:rPr>
              <w:t>OHSMS)</w:t>
            </w:r>
          </w:p>
          <w:p w14:paraId="68BE6F5F" w14:textId="77777777" w:rsidR="00142F90" w:rsidRDefault="00E74AA6">
            <w:pPr>
              <w:rPr>
                <w:b/>
                <w:color w:val="000000" w:themeColor="text1"/>
                <w:szCs w:val="21"/>
              </w:rPr>
            </w:pPr>
            <w:r>
              <w:rPr>
                <w:rFonts w:hint="eastAsia"/>
                <w:b/>
                <w:color w:val="000000" w:themeColor="text1"/>
                <w:spacing w:val="-10"/>
                <w:szCs w:val="21"/>
              </w:rPr>
              <w:t>□</w:t>
            </w:r>
            <w:r>
              <w:rPr>
                <w:rFonts w:hint="eastAsia"/>
                <w:b/>
                <w:color w:val="000000" w:themeColor="text1"/>
              </w:rPr>
              <w:t>延期推荐注册</w:t>
            </w:r>
            <w:r>
              <w:rPr>
                <w:rFonts w:hint="eastAsia"/>
                <w:b/>
                <w:color w:val="000000" w:themeColor="text1"/>
                <w:szCs w:val="21"/>
              </w:rPr>
              <w:t>(</w:t>
            </w:r>
            <w:r>
              <w:rPr>
                <w:rFonts w:hint="eastAsia"/>
                <w:b/>
                <w:color w:val="000000" w:themeColor="text1"/>
                <w:spacing w:val="-10"/>
                <w:szCs w:val="21"/>
              </w:rPr>
              <w:t>□</w:t>
            </w:r>
            <w:r>
              <w:rPr>
                <w:rFonts w:hint="eastAsia"/>
                <w:b/>
                <w:color w:val="000000" w:themeColor="text1"/>
                <w:szCs w:val="21"/>
              </w:rPr>
              <w:t xml:space="preserve">QMS   </w:t>
            </w:r>
            <w:r>
              <w:rPr>
                <w:rFonts w:hint="eastAsia"/>
                <w:b/>
                <w:color w:val="000000" w:themeColor="text1"/>
                <w:spacing w:val="-10"/>
                <w:szCs w:val="21"/>
              </w:rPr>
              <w:t>□</w:t>
            </w:r>
            <w:r>
              <w:rPr>
                <w:rFonts w:hint="eastAsia"/>
                <w:b/>
                <w:color w:val="000000" w:themeColor="text1"/>
                <w:szCs w:val="21"/>
              </w:rPr>
              <w:t xml:space="preserve">EMS   </w:t>
            </w:r>
            <w:r>
              <w:rPr>
                <w:rFonts w:hint="eastAsia"/>
                <w:b/>
                <w:color w:val="000000" w:themeColor="text1"/>
                <w:spacing w:val="-10"/>
                <w:szCs w:val="21"/>
              </w:rPr>
              <w:t>□</w:t>
            </w:r>
            <w:r>
              <w:rPr>
                <w:rFonts w:hint="eastAsia"/>
                <w:b/>
                <w:color w:val="000000" w:themeColor="text1"/>
                <w:szCs w:val="21"/>
              </w:rPr>
              <w:t>OHSMS)</w:t>
            </w:r>
          </w:p>
          <w:p w14:paraId="6CC37809" w14:textId="77777777" w:rsidR="00142F90" w:rsidRDefault="00E74AA6">
            <w:pPr>
              <w:snapToGrid w:val="0"/>
              <w:rPr>
                <w:b/>
                <w:color w:val="000000" w:themeColor="text1"/>
                <w:szCs w:val="21"/>
              </w:rPr>
            </w:pPr>
            <w:r>
              <w:rPr>
                <w:rFonts w:hint="eastAsia"/>
                <w:b/>
                <w:color w:val="000000" w:themeColor="text1"/>
                <w:spacing w:val="-10"/>
                <w:szCs w:val="21"/>
              </w:rPr>
              <w:t>□</w:t>
            </w:r>
            <w:r>
              <w:rPr>
                <w:rFonts w:hint="eastAsia"/>
                <w:b/>
                <w:color w:val="000000" w:themeColor="text1"/>
              </w:rPr>
              <w:t>不推荐认证注册</w:t>
            </w:r>
            <w:r>
              <w:rPr>
                <w:rFonts w:hint="eastAsia"/>
                <w:b/>
                <w:color w:val="000000" w:themeColor="text1"/>
                <w:szCs w:val="21"/>
              </w:rPr>
              <w:t>(</w:t>
            </w:r>
            <w:r>
              <w:rPr>
                <w:rFonts w:hint="eastAsia"/>
                <w:b/>
                <w:color w:val="000000" w:themeColor="text1"/>
                <w:spacing w:val="-10"/>
                <w:szCs w:val="21"/>
              </w:rPr>
              <w:t>□</w:t>
            </w:r>
            <w:r>
              <w:rPr>
                <w:rFonts w:hint="eastAsia"/>
                <w:b/>
                <w:color w:val="000000" w:themeColor="text1"/>
                <w:szCs w:val="21"/>
              </w:rPr>
              <w:t xml:space="preserve">QMS  </w:t>
            </w:r>
            <w:r>
              <w:rPr>
                <w:rFonts w:hint="eastAsia"/>
                <w:b/>
                <w:color w:val="000000" w:themeColor="text1"/>
                <w:spacing w:val="-10"/>
                <w:szCs w:val="21"/>
              </w:rPr>
              <w:t>□</w:t>
            </w:r>
            <w:r>
              <w:rPr>
                <w:rFonts w:hint="eastAsia"/>
                <w:b/>
                <w:color w:val="000000" w:themeColor="text1"/>
                <w:szCs w:val="21"/>
              </w:rPr>
              <w:t xml:space="preserve">EMS   </w:t>
            </w:r>
            <w:r>
              <w:rPr>
                <w:rFonts w:hint="eastAsia"/>
                <w:b/>
                <w:color w:val="000000" w:themeColor="text1"/>
                <w:spacing w:val="-10"/>
                <w:szCs w:val="21"/>
              </w:rPr>
              <w:t>□</w:t>
            </w:r>
            <w:r>
              <w:rPr>
                <w:rFonts w:hint="eastAsia"/>
                <w:b/>
                <w:color w:val="000000" w:themeColor="text1"/>
                <w:szCs w:val="21"/>
              </w:rPr>
              <w:t>OHSMS)</w:t>
            </w:r>
          </w:p>
          <w:p w14:paraId="21E0DA05" w14:textId="77777777" w:rsidR="00142F90" w:rsidRDefault="00E74AA6">
            <w:pPr>
              <w:snapToGrid w:val="0"/>
              <w:rPr>
                <w:b/>
                <w:color w:val="000000" w:themeColor="text1"/>
                <w:spacing w:val="-10"/>
                <w:sz w:val="16"/>
                <w:szCs w:val="16"/>
              </w:rPr>
            </w:pPr>
            <w:r>
              <w:rPr>
                <w:rFonts w:hint="eastAsia"/>
                <w:b/>
                <w:color w:val="000000" w:themeColor="text1"/>
                <w:spacing w:val="-10"/>
                <w:szCs w:val="21"/>
              </w:rPr>
              <w:t>□不推荐或缩小推荐范围的说明</w:t>
            </w:r>
            <w:r>
              <w:rPr>
                <w:rFonts w:hint="eastAsia"/>
                <w:b/>
                <w:color w:val="000000" w:themeColor="text1"/>
                <w:spacing w:val="-10"/>
                <w:sz w:val="16"/>
                <w:szCs w:val="16"/>
              </w:rPr>
              <w:t>:</w:t>
            </w:r>
          </w:p>
        </w:tc>
      </w:tr>
    </w:tbl>
    <w:p w14:paraId="33EDC1D8" w14:textId="77777777" w:rsidR="00142F90" w:rsidRDefault="00E74AA6">
      <w:pPr>
        <w:pStyle w:val="a9"/>
        <w:spacing w:line="360" w:lineRule="auto"/>
        <w:ind w:leftChars="-472" w:left="-67" w:hangingChars="354" w:hanging="924"/>
        <w:rPr>
          <w:rFonts w:ascii="仿宋" w:eastAsia="仿宋" w:hAnsi="仿宋"/>
          <w:color w:val="000000" w:themeColor="text1"/>
          <w:kern w:val="24"/>
          <w:sz w:val="28"/>
          <w:szCs w:val="28"/>
        </w:rPr>
      </w:pPr>
      <w:r>
        <w:rPr>
          <w:rFonts w:hint="eastAsia"/>
          <w:b/>
          <w:color w:val="000000" w:themeColor="text1"/>
          <w:sz w:val="26"/>
          <w:szCs w:val="26"/>
        </w:rPr>
        <w:t>十一、</w:t>
      </w:r>
      <w:r>
        <w:rPr>
          <w:rFonts w:ascii="Times New Roman" w:hAnsi="Times New Roman" w:cs="Times New Roman" w:hint="eastAsia"/>
          <w:b/>
          <w:color w:val="000000" w:themeColor="text1"/>
          <w:kern w:val="2"/>
          <w:sz w:val="26"/>
          <w:szCs w:val="26"/>
        </w:rPr>
        <w:t>审核基于对可获得信息的抽样过程的免责声明</w:t>
      </w:r>
      <w:r>
        <w:rPr>
          <w:rFonts w:ascii="仿宋" w:eastAsia="仿宋" w:hAnsi="仿宋" w:hint="eastAsia"/>
          <w:color w:val="000000" w:themeColor="text1"/>
          <w:kern w:val="24"/>
          <w:sz w:val="28"/>
          <w:szCs w:val="28"/>
        </w:rPr>
        <w:t xml:space="preserve"> </w:t>
      </w:r>
    </w:p>
    <w:p w14:paraId="43323F47" w14:textId="77777777" w:rsidR="00142F90" w:rsidRDefault="00E74AA6">
      <w:pPr>
        <w:snapToGrid w:val="0"/>
        <w:spacing w:line="360" w:lineRule="auto"/>
        <w:ind w:leftChars="-406" w:left="-853" w:firstLineChars="201" w:firstLine="424"/>
        <w:jc w:val="left"/>
        <w:rPr>
          <w:b/>
          <w:color w:val="000000" w:themeColor="text1"/>
        </w:rPr>
      </w:pPr>
      <w:r>
        <w:rPr>
          <w:rFonts w:ascii="方正仿宋简体" w:eastAsia="方正仿宋简体" w:hint="eastAsia"/>
          <w:b/>
          <w:color w:val="000000" w:themeColor="text1"/>
        </w:rPr>
        <w:t>本次审核是基于抽样检查的原则，因此，不可能包含受审核方管理体系覆盖的所有场所、以及体系所涉及的全部活动。仍可能有未发现的不符合</w:t>
      </w:r>
      <w:proofErr w:type="gramStart"/>
      <w:r>
        <w:rPr>
          <w:rFonts w:ascii="方正仿宋简体" w:eastAsia="方正仿宋简体" w:hint="eastAsia"/>
          <w:b/>
          <w:color w:val="000000" w:themeColor="text1"/>
        </w:rPr>
        <w:t>项存在</w:t>
      </w:r>
      <w:proofErr w:type="gramEnd"/>
      <w:r>
        <w:rPr>
          <w:rFonts w:ascii="方正仿宋简体" w:eastAsia="方正仿宋简体" w:hint="eastAsia"/>
          <w:b/>
          <w:color w:val="000000" w:themeColor="text1"/>
        </w:rPr>
        <w:t>于目前管理体系的运行中。</w:t>
      </w:r>
    </w:p>
    <w:p w14:paraId="79B26F64" w14:textId="77777777" w:rsidR="00142F90" w:rsidRDefault="00E74AA6">
      <w:pPr>
        <w:tabs>
          <w:tab w:val="left" w:pos="645"/>
        </w:tabs>
        <w:spacing w:line="360" w:lineRule="auto"/>
        <w:ind w:leftChars="-405" w:left="-850"/>
        <w:rPr>
          <w:b/>
          <w:color w:val="000000" w:themeColor="text1"/>
          <w:sz w:val="14"/>
          <w:szCs w:val="14"/>
        </w:rPr>
      </w:pPr>
      <w:r>
        <w:rPr>
          <w:rFonts w:hint="eastAsia"/>
          <w:b/>
          <w:color w:val="000000" w:themeColor="text1"/>
          <w:sz w:val="26"/>
          <w:szCs w:val="26"/>
        </w:rPr>
        <w:t>十二、不符合项纠正措施要求</w:t>
      </w:r>
    </w:p>
    <w:p w14:paraId="4D683F0C" w14:textId="0B59EA3E" w:rsidR="00142F90" w:rsidRDefault="00E74AA6">
      <w:pPr>
        <w:spacing w:line="360" w:lineRule="auto"/>
        <w:ind w:leftChars="-405" w:left="-850" w:firstLineChars="200" w:firstLine="422"/>
        <w:rPr>
          <w:b/>
          <w:color w:val="000000" w:themeColor="text1"/>
        </w:rPr>
      </w:pPr>
      <w:r>
        <w:rPr>
          <w:rFonts w:hint="eastAsia"/>
          <w:b/>
          <w:color w:val="000000" w:themeColor="text1"/>
        </w:rPr>
        <w:t>一般不符合报告在</w:t>
      </w:r>
      <w:r w:rsidR="00065F7A">
        <w:rPr>
          <w:b/>
          <w:color w:val="000000" w:themeColor="text1"/>
          <w:u w:val="single"/>
        </w:rPr>
        <w:t>/</w:t>
      </w:r>
      <w:r>
        <w:rPr>
          <w:rFonts w:hint="eastAsia"/>
          <w:b/>
          <w:color w:val="000000" w:themeColor="text1"/>
        </w:rPr>
        <w:t>天</w:t>
      </w:r>
      <w:r>
        <w:rPr>
          <w:rFonts w:hint="eastAsia"/>
          <w:b/>
          <w:color w:val="000000" w:themeColor="text1"/>
        </w:rPr>
        <w:t>/</w:t>
      </w:r>
      <w:r>
        <w:rPr>
          <w:rFonts w:hint="eastAsia"/>
          <w:b/>
          <w:color w:val="000000" w:themeColor="text1"/>
        </w:rPr>
        <w:t>严重不符合在</w:t>
      </w:r>
      <w:proofErr w:type="gramStart"/>
      <w:r>
        <w:rPr>
          <w:rFonts w:hint="eastAsia"/>
          <w:b/>
          <w:color w:val="000000" w:themeColor="text1"/>
        </w:rPr>
        <w:t>天针对</w:t>
      </w:r>
      <w:proofErr w:type="gramEnd"/>
      <w:r>
        <w:rPr>
          <w:rFonts w:hint="eastAsia"/>
          <w:b/>
          <w:color w:val="000000" w:themeColor="text1"/>
        </w:rPr>
        <w:t>不符合原因制定并实施纠正措施。验证方式见不符合项报告。</w:t>
      </w:r>
    </w:p>
    <w:p w14:paraId="3347829B" w14:textId="77777777" w:rsidR="00142F90" w:rsidRDefault="00E74AA6">
      <w:pPr>
        <w:spacing w:beforeLines="50" w:before="156" w:afterLines="50" w:after="156"/>
        <w:ind w:leftChars="-405" w:left="1" w:hangingChars="326" w:hanging="851"/>
        <w:rPr>
          <w:b/>
          <w:color w:val="000000" w:themeColor="text1"/>
          <w:sz w:val="16"/>
          <w:szCs w:val="16"/>
        </w:rPr>
      </w:pPr>
      <w:r>
        <w:rPr>
          <w:rFonts w:hint="eastAsia"/>
          <w:b/>
          <w:color w:val="000000" w:themeColor="text1"/>
          <w:sz w:val="26"/>
          <w:szCs w:val="26"/>
        </w:rPr>
        <w:lastRenderedPageBreak/>
        <w:t>十三、</w:t>
      </w:r>
      <w:r>
        <w:rPr>
          <w:rFonts w:ascii="仿宋" w:eastAsia="仿宋" w:hAnsi="仿宋" w:cstheme="minorBidi" w:hint="eastAsia"/>
          <w:color w:val="000000" w:themeColor="text1"/>
          <w:kern w:val="24"/>
          <w:sz w:val="28"/>
          <w:szCs w:val="28"/>
        </w:rPr>
        <w:t xml:space="preserve"> </w:t>
      </w:r>
      <w:r>
        <w:rPr>
          <w:rFonts w:hint="eastAsia"/>
          <w:b/>
          <w:color w:val="000000" w:themeColor="text1"/>
          <w:sz w:val="26"/>
          <w:szCs w:val="26"/>
        </w:rPr>
        <w:t>任何影响审核方案的重要事项</w:t>
      </w:r>
    </w:p>
    <w:p w14:paraId="596A4694" w14:textId="77777777" w:rsidR="00142F90" w:rsidRDefault="00142F90">
      <w:pPr>
        <w:snapToGrid w:val="0"/>
        <w:rPr>
          <w:b/>
          <w:bCs/>
          <w:color w:val="000000" w:themeColor="text1"/>
          <w:szCs w:val="28"/>
          <w:u w:val="single"/>
        </w:rPr>
      </w:pPr>
    </w:p>
    <w:p w14:paraId="5D228689" w14:textId="137C119C" w:rsidR="00142F90" w:rsidRDefault="00E74AA6">
      <w:pPr>
        <w:numPr>
          <w:ilvl w:val="0"/>
          <w:numId w:val="6"/>
        </w:numPr>
        <w:snapToGrid w:val="0"/>
        <w:spacing w:afterLines="50" w:after="156" w:line="360" w:lineRule="auto"/>
        <w:ind w:leftChars="-405" w:left="1" w:hangingChars="326" w:hanging="851"/>
        <w:rPr>
          <w:b/>
          <w:color w:val="000000" w:themeColor="text1"/>
          <w:sz w:val="26"/>
          <w:szCs w:val="26"/>
        </w:rPr>
      </w:pPr>
      <w:r>
        <w:rPr>
          <w:rFonts w:hint="eastAsia"/>
          <w:b/>
          <w:color w:val="000000" w:themeColor="text1"/>
          <w:sz w:val="26"/>
          <w:szCs w:val="26"/>
        </w:rPr>
        <w:t>审核组签字</w:t>
      </w:r>
    </w:p>
    <w:p w14:paraId="4A5567B5" w14:textId="6796D0A6" w:rsidR="00065F7A" w:rsidRDefault="00065F7A">
      <w:pPr>
        <w:numPr>
          <w:ilvl w:val="0"/>
          <w:numId w:val="6"/>
        </w:numPr>
        <w:snapToGrid w:val="0"/>
        <w:spacing w:afterLines="50" w:after="156" w:line="360" w:lineRule="auto"/>
        <w:ind w:leftChars="-405" w:left="1" w:hangingChars="326" w:hanging="851"/>
        <w:jc w:val="left"/>
        <w:rPr>
          <w:b/>
          <w:color w:val="000000" w:themeColor="text1"/>
          <w:sz w:val="26"/>
          <w:szCs w:val="26"/>
        </w:rPr>
      </w:pPr>
    </w:p>
    <w:p w14:paraId="10902FC2" w14:textId="2E668DAA" w:rsidR="00142F90" w:rsidRDefault="00E74AA6" w:rsidP="00065F7A">
      <w:pPr>
        <w:snapToGrid w:val="0"/>
        <w:spacing w:afterLines="50" w:after="156" w:line="360" w:lineRule="auto"/>
        <w:ind w:firstLineChars="300" w:firstLine="783"/>
        <w:jc w:val="left"/>
        <w:rPr>
          <w:b/>
          <w:color w:val="000000" w:themeColor="text1"/>
          <w:sz w:val="26"/>
          <w:szCs w:val="26"/>
        </w:rPr>
      </w:pPr>
      <w:r>
        <w:rPr>
          <w:rFonts w:hint="eastAsia"/>
          <w:b/>
          <w:color w:val="000000" w:themeColor="text1"/>
          <w:sz w:val="26"/>
          <w:szCs w:val="26"/>
        </w:rPr>
        <w:t>审核组组长（签名）：</w:t>
      </w:r>
    </w:p>
    <w:p w14:paraId="0684CDDE" w14:textId="77777777" w:rsidR="00142F90" w:rsidRDefault="00E74AA6" w:rsidP="00065F7A">
      <w:pPr>
        <w:snapToGrid w:val="0"/>
        <w:spacing w:afterLines="50" w:after="156" w:line="360" w:lineRule="auto"/>
        <w:ind w:leftChars="-32" w:left="-67" w:firstLineChars="300" w:firstLine="783"/>
        <w:rPr>
          <w:b/>
          <w:color w:val="000000" w:themeColor="text1"/>
          <w:sz w:val="26"/>
          <w:szCs w:val="26"/>
        </w:rPr>
      </w:pPr>
      <w:r>
        <w:rPr>
          <w:rFonts w:hint="eastAsia"/>
          <w:b/>
          <w:color w:val="000000" w:themeColor="text1"/>
          <w:sz w:val="26"/>
          <w:szCs w:val="26"/>
        </w:rPr>
        <w:t>审核组组员（签名）：</w:t>
      </w:r>
    </w:p>
    <w:p w14:paraId="2FDA6D74" w14:textId="68366B4A" w:rsidR="00142F90" w:rsidRDefault="00E74AA6">
      <w:pPr>
        <w:snapToGrid w:val="0"/>
        <w:spacing w:line="360" w:lineRule="auto"/>
        <w:ind w:firstLineChars="2160" w:firstLine="4554"/>
        <w:rPr>
          <w:b/>
          <w:color w:val="000000" w:themeColor="text1"/>
          <w:sz w:val="16"/>
          <w:szCs w:val="16"/>
        </w:rPr>
      </w:pPr>
      <w:r>
        <w:rPr>
          <w:rFonts w:hint="eastAsia"/>
          <w:b/>
          <w:color w:val="000000" w:themeColor="text1"/>
        </w:rPr>
        <w:t>日期：</w:t>
      </w:r>
      <w:r>
        <w:rPr>
          <w:rFonts w:hint="eastAsia"/>
          <w:b/>
          <w:color w:val="000000" w:themeColor="text1"/>
        </w:rPr>
        <w:t xml:space="preserve">  202</w:t>
      </w:r>
      <w:r w:rsidR="00065F7A">
        <w:rPr>
          <w:b/>
          <w:color w:val="000000" w:themeColor="text1"/>
        </w:rPr>
        <w:t>1</w:t>
      </w:r>
      <w:r>
        <w:rPr>
          <w:rFonts w:asciiTheme="minorEastAsia" w:eastAsiaTheme="minorEastAsia" w:hAnsiTheme="minorEastAsia" w:hint="eastAsia"/>
          <w:b/>
          <w:color w:val="000000" w:themeColor="text1"/>
        </w:rPr>
        <w:t>年</w:t>
      </w:r>
      <w:r w:rsidR="00065F7A">
        <w:rPr>
          <w:rFonts w:asciiTheme="minorEastAsia" w:eastAsiaTheme="minorEastAsia" w:hAnsiTheme="minorEastAsia"/>
          <w:b/>
          <w:color w:val="000000" w:themeColor="text1"/>
        </w:rPr>
        <w:t>1</w:t>
      </w:r>
      <w:r>
        <w:rPr>
          <w:rFonts w:asciiTheme="minorEastAsia" w:eastAsiaTheme="minorEastAsia" w:hAnsiTheme="minorEastAsia" w:hint="eastAsia"/>
          <w:b/>
          <w:color w:val="000000" w:themeColor="text1"/>
        </w:rPr>
        <w:t>月2日</w:t>
      </w:r>
    </w:p>
    <w:p w14:paraId="69A5D0A2" w14:textId="77777777" w:rsidR="00142F90" w:rsidRDefault="00142F90">
      <w:pPr>
        <w:spacing w:beforeLines="50" w:before="156" w:afterLines="50" w:after="156"/>
        <w:ind w:leftChars="-405" w:left="1" w:hangingChars="326" w:hanging="851"/>
        <w:rPr>
          <w:b/>
          <w:color w:val="000000" w:themeColor="text1"/>
          <w:sz w:val="26"/>
          <w:szCs w:val="26"/>
        </w:rPr>
      </w:pPr>
    </w:p>
    <w:p w14:paraId="1941BA5C" w14:textId="77777777" w:rsidR="00142F90" w:rsidRDefault="00E74AA6">
      <w:pPr>
        <w:spacing w:beforeLines="50" w:before="156" w:afterLines="50" w:after="156"/>
        <w:ind w:leftChars="-405" w:left="1" w:hangingChars="326" w:hanging="851"/>
        <w:rPr>
          <w:b/>
          <w:color w:val="000000" w:themeColor="text1"/>
          <w:sz w:val="26"/>
          <w:szCs w:val="26"/>
        </w:rPr>
      </w:pPr>
      <w:r>
        <w:rPr>
          <w:rFonts w:hint="eastAsia"/>
          <w:b/>
          <w:color w:val="000000" w:themeColor="text1"/>
          <w:sz w:val="26"/>
          <w:szCs w:val="26"/>
        </w:rPr>
        <w:t>十五、纠正措施验证结论</w:t>
      </w:r>
    </w:p>
    <w:p w14:paraId="0997174B" w14:textId="1E1413DE" w:rsidR="00142F90" w:rsidRDefault="00E74AA6">
      <w:pPr>
        <w:snapToGrid w:val="0"/>
        <w:spacing w:beforeLines="50" w:before="156" w:afterLines="50" w:after="156" w:line="360" w:lineRule="auto"/>
        <w:ind w:leftChars="-202" w:hangingChars="201" w:hanging="424"/>
        <w:rPr>
          <w:b/>
          <w:color w:val="000000" w:themeColor="text1"/>
          <w:szCs w:val="21"/>
        </w:rPr>
      </w:pPr>
      <w:r>
        <w:rPr>
          <w:rFonts w:hint="eastAsia"/>
          <w:b/>
          <w:bCs/>
          <w:color w:val="000000" w:themeColor="text1"/>
          <w:szCs w:val="21"/>
        </w:rPr>
        <w:t xml:space="preserve">1.  </w:t>
      </w:r>
      <w:r>
        <w:rPr>
          <w:rFonts w:hint="eastAsia"/>
          <w:b/>
          <w:bCs/>
          <w:color w:val="000000" w:themeColor="text1"/>
          <w:szCs w:val="21"/>
        </w:rPr>
        <w:t>审核中发现的</w:t>
      </w:r>
      <w:bookmarkStart w:id="18" w:name="_Hlk60393674"/>
      <w:r>
        <w:rPr>
          <w:rFonts w:hint="eastAsia"/>
          <w:b/>
          <w:color w:val="000000" w:themeColor="text1"/>
          <w:spacing w:val="-10"/>
          <w:szCs w:val="21"/>
        </w:rPr>
        <w:t>□</w:t>
      </w:r>
      <w:bookmarkEnd w:id="18"/>
      <w:r>
        <w:rPr>
          <w:rFonts w:hint="eastAsia"/>
          <w:b/>
          <w:color w:val="000000" w:themeColor="text1"/>
          <w:szCs w:val="21"/>
        </w:rPr>
        <w:t xml:space="preserve">QMS(  </w:t>
      </w:r>
      <w:r w:rsidR="00065F7A">
        <w:rPr>
          <w:b/>
          <w:color w:val="000000" w:themeColor="text1"/>
          <w:szCs w:val="21"/>
        </w:rPr>
        <w:t>0</w:t>
      </w:r>
      <w:r>
        <w:rPr>
          <w:rFonts w:hint="eastAsia"/>
          <w:b/>
          <w:color w:val="000000" w:themeColor="text1"/>
          <w:szCs w:val="21"/>
        </w:rPr>
        <w:t>)</w:t>
      </w:r>
      <w:proofErr w:type="gramStart"/>
      <w:r>
        <w:rPr>
          <w:rFonts w:hint="eastAsia"/>
          <w:b/>
          <w:color w:val="000000" w:themeColor="text1"/>
          <w:szCs w:val="21"/>
        </w:rPr>
        <w:t>个</w:t>
      </w:r>
      <w:proofErr w:type="gramEnd"/>
      <w:r>
        <w:rPr>
          <w:rFonts w:hint="eastAsia"/>
          <w:b/>
          <w:color w:val="000000" w:themeColor="text1"/>
          <w:szCs w:val="21"/>
        </w:rPr>
        <w:t>一般不符合，</w:t>
      </w:r>
      <w:r>
        <w:rPr>
          <w:rFonts w:hint="eastAsia"/>
          <w:b/>
          <w:color w:val="000000" w:themeColor="text1"/>
          <w:szCs w:val="21"/>
        </w:rPr>
        <w:t xml:space="preserve">( </w:t>
      </w:r>
      <w:r w:rsidR="00065F7A">
        <w:rPr>
          <w:b/>
          <w:color w:val="000000" w:themeColor="text1"/>
          <w:szCs w:val="21"/>
        </w:rPr>
        <w:t>0</w:t>
      </w:r>
      <w:r>
        <w:rPr>
          <w:rFonts w:hint="eastAsia"/>
          <w:b/>
          <w:color w:val="000000" w:themeColor="text1"/>
          <w:szCs w:val="21"/>
        </w:rPr>
        <w:t xml:space="preserve"> )</w:t>
      </w:r>
      <w:proofErr w:type="gramStart"/>
      <w:r>
        <w:rPr>
          <w:rFonts w:hint="eastAsia"/>
          <w:b/>
          <w:color w:val="000000" w:themeColor="text1"/>
          <w:szCs w:val="21"/>
        </w:rPr>
        <w:t>个</w:t>
      </w:r>
      <w:proofErr w:type="gramEnd"/>
      <w:r>
        <w:rPr>
          <w:rFonts w:hint="eastAsia"/>
          <w:b/>
          <w:color w:val="000000" w:themeColor="text1"/>
          <w:szCs w:val="21"/>
        </w:rPr>
        <w:t>严重不符合，</w:t>
      </w:r>
      <w:r>
        <w:rPr>
          <w:rFonts w:hint="eastAsia"/>
          <w:b/>
          <w:color w:val="000000" w:themeColor="text1"/>
          <w:spacing w:val="-10"/>
          <w:szCs w:val="21"/>
        </w:rPr>
        <w:t>□</w:t>
      </w:r>
      <w:r>
        <w:rPr>
          <w:rFonts w:hint="eastAsia"/>
          <w:b/>
          <w:color w:val="000000" w:themeColor="text1"/>
          <w:szCs w:val="21"/>
        </w:rPr>
        <w:t>验证合格</w:t>
      </w:r>
      <w:r>
        <w:rPr>
          <w:rFonts w:hint="eastAsia"/>
          <w:b/>
          <w:color w:val="000000" w:themeColor="text1"/>
          <w:spacing w:val="-10"/>
          <w:szCs w:val="21"/>
        </w:rPr>
        <w:t>□</w:t>
      </w:r>
      <w:r>
        <w:rPr>
          <w:rFonts w:hint="eastAsia"/>
          <w:b/>
          <w:color w:val="000000" w:themeColor="text1"/>
          <w:szCs w:val="21"/>
        </w:rPr>
        <w:t>仍有问题</w:t>
      </w:r>
    </w:p>
    <w:p w14:paraId="046550BF" w14:textId="6B69F444" w:rsidR="00142F90" w:rsidRDefault="00E74AA6">
      <w:pPr>
        <w:snapToGrid w:val="0"/>
        <w:spacing w:beforeLines="50" w:before="156" w:afterLines="50" w:after="156" w:line="360" w:lineRule="auto"/>
        <w:rPr>
          <w:b/>
          <w:color w:val="000000" w:themeColor="text1"/>
          <w:szCs w:val="21"/>
        </w:rPr>
      </w:pPr>
      <w:r>
        <w:rPr>
          <w:rFonts w:hint="eastAsia"/>
          <w:b/>
          <w:bCs/>
          <w:color w:val="000000" w:themeColor="text1"/>
          <w:szCs w:val="21"/>
        </w:rPr>
        <w:t>审核中发现的</w:t>
      </w:r>
      <w:r w:rsidR="00065F7A">
        <w:rPr>
          <w:rFonts w:hint="eastAsia"/>
          <w:b/>
          <w:color w:val="000000" w:themeColor="text1"/>
          <w:spacing w:val="-10"/>
          <w:szCs w:val="21"/>
        </w:rPr>
        <w:t>□</w:t>
      </w:r>
      <w:r>
        <w:rPr>
          <w:rFonts w:hint="eastAsia"/>
          <w:b/>
          <w:color w:val="000000" w:themeColor="text1"/>
          <w:szCs w:val="21"/>
        </w:rPr>
        <w:t xml:space="preserve">EMS( </w:t>
      </w:r>
      <w:r w:rsidR="00065F7A">
        <w:rPr>
          <w:b/>
          <w:color w:val="000000" w:themeColor="text1"/>
          <w:szCs w:val="21"/>
        </w:rPr>
        <w:t>0</w:t>
      </w:r>
      <w:r>
        <w:rPr>
          <w:rFonts w:hint="eastAsia"/>
          <w:b/>
          <w:color w:val="000000" w:themeColor="text1"/>
          <w:szCs w:val="21"/>
        </w:rPr>
        <w:t xml:space="preserve"> )</w:t>
      </w:r>
      <w:proofErr w:type="gramStart"/>
      <w:r>
        <w:rPr>
          <w:rFonts w:hint="eastAsia"/>
          <w:b/>
          <w:color w:val="000000" w:themeColor="text1"/>
          <w:szCs w:val="21"/>
        </w:rPr>
        <w:t>个</w:t>
      </w:r>
      <w:proofErr w:type="gramEnd"/>
      <w:r>
        <w:rPr>
          <w:rFonts w:hint="eastAsia"/>
          <w:b/>
          <w:color w:val="000000" w:themeColor="text1"/>
          <w:szCs w:val="21"/>
        </w:rPr>
        <w:t>一般不符合，</w:t>
      </w:r>
      <w:r>
        <w:rPr>
          <w:rFonts w:hint="eastAsia"/>
          <w:b/>
          <w:color w:val="000000" w:themeColor="text1"/>
          <w:szCs w:val="21"/>
        </w:rPr>
        <w:t>( 0 )</w:t>
      </w:r>
      <w:proofErr w:type="gramStart"/>
      <w:r>
        <w:rPr>
          <w:rFonts w:hint="eastAsia"/>
          <w:b/>
          <w:color w:val="000000" w:themeColor="text1"/>
          <w:szCs w:val="21"/>
        </w:rPr>
        <w:t>个</w:t>
      </w:r>
      <w:proofErr w:type="gramEnd"/>
      <w:r>
        <w:rPr>
          <w:rFonts w:hint="eastAsia"/>
          <w:b/>
          <w:color w:val="000000" w:themeColor="text1"/>
          <w:szCs w:val="21"/>
        </w:rPr>
        <w:t>严重不符合，</w:t>
      </w:r>
      <w:r w:rsidR="00065F7A">
        <w:rPr>
          <w:rFonts w:hint="eastAsia"/>
          <w:b/>
          <w:color w:val="000000" w:themeColor="text1"/>
          <w:spacing w:val="-10"/>
          <w:szCs w:val="21"/>
        </w:rPr>
        <w:t>□</w:t>
      </w:r>
      <w:r>
        <w:rPr>
          <w:rFonts w:hint="eastAsia"/>
          <w:b/>
          <w:color w:val="000000" w:themeColor="text1"/>
          <w:szCs w:val="21"/>
        </w:rPr>
        <w:t>验证合格</w:t>
      </w:r>
      <w:r>
        <w:rPr>
          <w:rFonts w:hint="eastAsia"/>
          <w:b/>
          <w:color w:val="000000" w:themeColor="text1"/>
          <w:spacing w:val="-10"/>
          <w:szCs w:val="21"/>
        </w:rPr>
        <w:t>□</w:t>
      </w:r>
      <w:r>
        <w:rPr>
          <w:rFonts w:hint="eastAsia"/>
          <w:b/>
          <w:color w:val="000000" w:themeColor="text1"/>
          <w:szCs w:val="21"/>
        </w:rPr>
        <w:t>仍有问题</w:t>
      </w:r>
    </w:p>
    <w:p w14:paraId="3DD76137" w14:textId="7F0DD128" w:rsidR="00142F90" w:rsidRDefault="00E74AA6">
      <w:pPr>
        <w:snapToGrid w:val="0"/>
        <w:spacing w:beforeLines="50" w:before="156" w:afterLines="50" w:after="156" w:line="360" w:lineRule="auto"/>
        <w:rPr>
          <w:b/>
          <w:color w:val="000000" w:themeColor="text1"/>
          <w:szCs w:val="21"/>
        </w:rPr>
      </w:pPr>
      <w:r>
        <w:rPr>
          <w:rFonts w:hint="eastAsia"/>
          <w:b/>
          <w:bCs/>
          <w:color w:val="000000" w:themeColor="text1"/>
          <w:szCs w:val="21"/>
        </w:rPr>
        <w:t>审核中发现的</w:t>
      </w:r>
      <w:r>
        <w:rPr>
          <w:rFonts w:hint="eastAsia"/>
          <w:b/>
          <w:color w:val="000000" w:themeColor="text1"/>
          <w:spacing w:val="-10"/>
          <w:szCs w:val="21"/>
        </w:rPr>
        <w:t>□</w:t>
      </w:r>
      <w:r>
        <w:rPr>
          <w:rFonts w:hint="eastAsia"/>
          <w:b/>
          <w:color w:val="000000" w:themeColor="text1"/>
          <w:szCs w:val="21"/>
        </w:rPr>
        <w:t xml:space="preserve">OHSMS(  </w:t>
      </w:r>
      <w:r w:rsidR="00065F7A">
        <w:rPr>
          <w:b/>
          <w:color w:val="000000" w:themeColor="text1"/>
          <w:szCs w:val="21"/>
        </w:rPr>
        <w:t>0</w:t>
      </w:r>
      <w:r>
        <w:rPr>
          <w:rFonts w:hint="eastAsia"/>
          <w:b/>
          <w:color w:val="000000" w:themeColor="text1"/>
          <w:szCs w:val="21"/>
        </w:rPr>
        <w:t xml:space="preserve"> )</w:t>
      </w:r>
      <w:proofErr w:type="gramStart"/>
      <w:r>
        <w:rPr>
          <w:rFonts w:hint="eastAsia"/>
          <w:b/>
          <w:color w:val="000000" w:themeColor="text1"/>
          <w:szCs w:val="21"/>
        </w:rPr>
        <w:t>个</w:t>
      </w:r>
      <w:proofErr w:type="gramEnd"/>
      <w:r>
        <w:rPr>
          <w:rFonts w:hint="eastAsia"/>
          <w:b/>
          <w:color w:val="000000" w:themeColor="text1"/>
          <w:szCs w:val="21"/>
        </w:rPr>
        <w:t>一般不符合，</w:t>
      </w:r>
      <w:r>
        <w:rPr>
          <w:rFonts w:hint="eastAsia"/>
          <w:b/>
          <w:color w:val="000000" w:themeColor="text1"/>
          <w:szCs w:val="21"/>
        </w:rPr>
        <w:t xml:space="preserve">( </w:t>
      </w:r>
      <w:r w:rsidR="00065F7A">
        <w:rPr>
          <w:b/>
          <w:color w:val="000000" w:themeColor="text1"/>
          <w:szCs w:val="21"/>
        </w:rPr>
        <w:t>0</w:t>
      </w:r>
      <w:r>
        <w:rPr>
          <w:rFonts w:hint="eastAsia"/>
          <w:b/>
          <w:color w:val="000000" w:themeColor="text1"/>
          <w:szCs w:val="21"/>
        </w:rPr>
        <w:t xml:space="preserve"> )</w:t>
      </w:r>
      <w:proofErr w:type="gramStart"/>
      <w:r>
        <w:rPr>
          <w:rFonts w:hint="eastAsia"/>
          <w:b/>
          <w:color w:val="000000" w:themeColor="text1"/>
          <w:szCs w:val="21"/>
        </w:rPr>
        <w:t>个</w:t>
      </w:r>
      <w:proofErr w:type="gramEnd"/>
      <w:r>
        <w:rPr>
          <w:rFonts w:hint="eastAsia"/>
          <w:b/>
          <w:color w:val="000000" w:themeColor="text1"/>
          <w:szCs w:val="21"/>
        </w:rPr>
        <w:t>严重不符合，</w:t>
      </w:r>
      <w:r>
        <w:rPr>
          <w:rFonts w:hint="eastAsia"/>
          <w:b/>
          <w:color w:val="000000" w:themeColor="text1"/>
          <w:spacing w:val="-10"/>
          <w:szCs w:val="21"/>
        </w:rPr>
        <w:t>□</w:t>
      </w:r>
      <w:r>
        <w:rPr>
          <w:rFonts w:hint="eastAsia"/>
          <w:b/>
          <w:color w:val="000000" w:themeColor="text1"/>
          <w:szCs w:val="21"/>
        </w:rPr>
        <w:t>验证合格</w:t>
      </w:r>
      <w:r>
        <w:rPr>
          <w:rFonts w:hint="eastAsia"/>
          <w:b/>
          <w:color w:val="000000" w:themeColor="text1"/>
          <w:spacing w:val="-10"/>
          <w:szCs w:val="21"/>
        </w:rPr>
        <w:t>□</w:t>
      </w:r>
      <w:r>
        <w:rPr>
          <w:rFonts w:hint="eastAsia"/>
          <w:b/>
          <w:color w:val="000000" w:themeColor="text1"/>
          <w:szCs w:val="21"/>
        </w:rPr>
        <w:t>仍有问题</w:t>
      </w:r>
    </w:p>
    <w:p w14:paraId="0AB94CCE" w14:textId="77777777" w:rsidR="00142F90" w:rsidRDefault="00E74AA6">
      <w:pPr>
        <w:spacing w:line="360" w:lineRule="auto"/>
        <w:rPr>
          <w:b/>
          <w:color w:val="000000" w:themeColor="text1"/>
          <w:szCs w:val="21"/>
        </w:rPr>
      </w:pPr>
      <w:r>
        <w:rPr>
          <w:rFonts w:hint="eastAsia"/>
          <w:b/>
          <w:color w:val="000000" w:themeColor="text1"/>
          <w:szCs w:val="21"/>
        </w:rPr>
        <w:t>存在问题说明及意见：</w:t>
      </w:r>
    </w:p>
    <w:p w14:paraId="01C43BCE" w14:textId="77777777" w:rsidR="00142F90" w:rsidRDefault="00E74AA6">
      <w:pPr>
        <w:spacing w:afterLines="50" w:after="156"/>
        <w:ind w:leftChars="-202" w:hangingChars="201" w:hanging="424"/>
        <w:rPr>
          <w:rFonts w:ascii="宋体" w:hAnsi="宋体"/>
          <w:b/>
          <w:color w:val="000000" w:themeColor="text1"/>
          <w:szCs w:val="21"/>
        </w:rPr>
      </w:pPr>
      <w:r>
        <w:rPr>
          <w:rFonts w:hint="eastAsia"/>
          <w:b/>
          <w:color w:val="000000" w:themeColor="text1"/>
          <w:szCs w:val="21"/>
        </w:rPr>
        <w:t xml:space="preserve">2. </w:t>
      </w:r>
      <w:r>
        <w:rPr>
          <w:rFonts w:hint="eastAsia"/>
          <w:b/>
          <w:color w:val="000000" w:themeColor="text1"/>
          <w:szCs w:val="21"/>
        </w:rPr>
        <w:t>验证结论</w:t>
      </w:r>
      <w:r>
        <w:rPr>
          <w:rFonts w:ascii="宋体" w:hAnsi="宋体" w:hint="eastAsia"/>
          <w:b/>
          <w:color w:val="000000" w:themeColor="text1"/>
          <w:szCs w:val="21"/>
        </w:rPr>
        <w:t>:</w:t>
      </w:r>
    </w:p>
    <w:p w14:paraId="6036ED74" w14:textId="77777777" w:rsidR="00142F90" w:rsidRDefault="00E74AA6">
      <w:pPr>
        <w:ind w:firstLineChars="400" w:firstLine="763"/>
        <w:rPr>
          <w:b/>
          <w:color w:val="000000" w:themeColor="text1"/>
          <w:szCs w:val="21"/>
        </w:rPr>
      </w:pPr>
      <w:r>
        <w:rPr>
          <w:rFonts w:hint="eastAsia"/>
          <w:b/>
          <w:color w:val="000000" w:themeColor="text1"/>
          <w:spacing w:val="-10"/>
          <w:szCs w:val="21"/>
        </w:rPr>
        <w:t>☑</w:t>
      </w:r>
      <w:r>
        <w:rPr>
          <w:rFonts w:hint="eastAsia"/>
          <w:b/>
          <w:color w:val="000000" w:themeColor="text1"/>
          <w:szCs w:val="21"/>
        </w:rPr>
        <w:t>推荐注册□不推荐注册</w:t>
      </w:r>
      <w:r>
        <w:rPr>
          <w:rFonts w:hint="eastAsia"/>
          <w:b/>
          <w:color w:val="000000" w:themeColor="text1"/>
          <w:spacing w:val="-10"/>
          <w:szCs w:val="21"/>
        </w:rPr>
        <w:t>□推荐重新认证</w:t>
      </w:r>
      <w:r>
        <w:rPr>
          <w:rFonts w:hint="eastAsia"/>
          <w:b/>
          <w:color w:val="000000" w:themeColor="text1"/>
          <w:szCs w:val="21"/>
        </w:rPr>
        <w:t>注册（再认证填写）</w:t>
      </w:r>
    </w:p>
    <w:p w14:paraId="36406E02" w14:textId="534DB7F3" w:rsidR="00142F90" w:rsidRDefault="00142F90">
      <w:pPr>
        <w:spacing w:beforeLines="100" w:before="312" w:afterLines="50" w:after="156"/>
        <w:rPr>
          <w:b/>
          <w:color w:val="000000" w:themeColor="text1"/>
          <w:szCs w:val="21"/>
        </w:rPr>
      </w:pPr>
    </w:p>
    <w:p w14:paraId="60C91EA9" w14:textId="5288B117" w:rsidR="00142F90" w:rsidRDefault="00E74AA6">
      <w:pPr>
        <w:spacing w:beforeLines="100" w:before="312" w:afterLines="50" w:after="156"/>
        <w:rPr>
          <w:b/>
          <w:color w:val="000000" w:themeColor="text1"/>
        </w:rPr>
      </w:pPr>
      <w:r>
        <w:rPr>
          <w:rFonts w:hint="eastAsia"/>
          <w:b/>
          <w:color w:val="000000" w:themeColor="text1"/>
          <w:szCs w:val="21"/>
        </w:rPr>
        <w:t>组长签字</w:t>
      </w:r>
      <w:r>
        <w:rPr>
          <w:rFonts w:hint="eastAsia"/>
          <w:b/>
          <w:color w:val="000000" w:themeColor="text1"/>
          <w:szCs w:val="21"/>
        </w:rPr>
        <w:t xml:space="preserve">:               </w:t>
      </w:r>
      <w:r w:rsidR="00065F7A">
        <w:rPr>
          <w:b/>
          <w:color w:val="000000" w:themeColor="text1"/>
          <w:szCs w:val="21"/>
        </w:rPr>
        <w:t xml:space="preserve">       </w:t>
      </w:r>
      <w:r>
        <w:rPr>
          <w:rFonts w:hint="eastAsia"/>
          <w:b/>
          <w:color w:val="000000" w:themeColor="text1"/>
          <w:szCs w:val="21"/>
        </w:rPr>
        <w:t xml:space="preserve">           </w:t>
      </w:r>
      <w:r>
        <w:rPr>
          <w:rFonts w:hint="eastAsia"/>
          <w:b/>
          <w:color w:val="000000" w:themeColor="text1"/>
          <w:szCs w:val="21"/>
        </w:rPr>
        <w:t>日期</w:t>
      </w:r>
      <w:r>
        <w:rPr>
          <w:rFonts w:hint="eastAsia"/>
          <w:b/>
          <w:color w:val="000000" w:themeColor="text1"/>
          <w:szCs w:val="21"/>
        </w:rPr>
        <w:t>:  202</w:t>
      </w:r>
      <w:r w:rsidR="00065F7A">
        <w:rPr>
          <w:b/>
          <w:color w:val="000000" w:themeColor="text1"/>
          <w:szCs w:val="21"/>
        </w:rPr>
        <w:t>1</w:t>
      </w:r>
      <w:r>
        <w:rPr>
          <w:rFonts w:hint="eastAsia"/>
          <w:b/>
          <w:color w:val="000000" w:themeColor="text1"/>
          <w:szCs w:val="21"/>
        </w:rPr>
        <w:t>年</w:t>
      </w:r>
      <w:r>
        <w:rPr>
          <w:rFonts w:hint="eastAsia"/>
          <w:b/>
          <w:color w:val="000000" w:themeColor="text1"/>
          <w:szCs w:val="21"/>
        </w:rPr>
        <w:t xml:space="preserve"> </w:t>
      </w:r>
      <w:r w:rsidR="00065F7A">
        <w:rPr>
          <w:b/>
          <w:color w:val="000000" w:themeColor="text1"/>
          <w:szCs w:val="21"/>
        </w:rPr>
        <w:t>1</w:t>
      </w:r>
      <w:r>
        <w:rPr>
          <w:rFonts w:hint="eastAsia"/>
          <w:b/>
          <w:color w:val="000000" w:themeColor="text1"/>
          <w:szCs w:val="21"/>
        </w:rPr>
        <w:t xml:space="preserve">  </w:t>
      </w:r>
      <w:r>
        <w:rPr>
          <w:rFonts w:hint="eastAsia"/>
          <w:b/>
          <w:color w:val="000000" w:themeColor="text1"/>
          <w:szCs w:val="21"/>
        </w:rPr>
        <w:t>月</w:t>
      </w:r>
      <w:r>
        <w:rPr>
          <w:rFonts w:hint="eastAsia"/>
          <w:b/>
          <w:color w:val="000000" w:themeColor="text1"/>
          <w:szCs w:val="21"/>
        </w:rPr>
        <w:t xml:space="preserve">  </w:t>
      </w:r>
      <w:r w:rsidR="00065F7A">
        <w:rPr>
          <w:b/>
          <w:color w:val="000000" w:themeColor="text1"/>
          <w:szCs w:val="21"/>
        </w:rPr>
        <w:t>2</w:t>
      </w:r>
      <w:r>
        <w:rPr>
          <w:rFonts w:hint="eastAsia"/>
          <w:b/>
          <w:color w:val="000000" w:themeColor="text1"/>
          <w:szCs w:val="21"/>
        </w:rPr>
        <w:t xml:space="preserve"> </w:t>
      </w:r>
      <w:r>
        <w:rPr>
          <w:rFonts w:hint="eastAsia"/>
          <w:b/>
          <w:color w:val="000000" w:themeColor="text1"/>
          <w:szCs w:val="21"/>
        </w:rPr>
        <w:t>日</w:t>
      </w:r>
    </w:p>
    <w:p w14:paraId="1EAA34BB" w14:textId="77777777" w:rsidR="00142F90" w:rsidRDefault="00142F90">
      <w:pPr>
        <w:spacing w:line="360" w:lineRule="auto"/>
        <w:ind w:leftChars="-405" w:left="202" w:hangingChars="403" w:hanging="1052"/>
        <w:rPr>
          <w:b/>
          <w:color w:val="000000" w:themeColor="text1"/>
          <w:sz w:val="26"/>
          <w:szCs w:val="26"/>
        </w:rPr>
      </w:pPr>
    </w:p>
    <w:p w14:paraId="02B59CAA" w14:textId="77777777" w:rsidR="00142F90" w:rsidRDefault="00E74AA6">
      <w:pPr>
        <w:spacing w:line="360" w:lineRule="auto"/>
        <w:ind w:leftChars="-405" w:left="202" w:hangingChars="403" w:hanging="1052"/>
        <w:rPr>
          <w:b/>
          <w:color w:val="000000" w:themeColor="text1"/>
          <w:sz w:val="26"/>
          <w:szCs w:val="26"/>
        </w:rPr>
      </w:pPr>
      <w:r>
        <w:rPr>
          <w:rFonts w:hint="eastAsia"/>
          <w:b/>
          <w:color w:val="000000" w:themeColor="text1"/>
          <w:sz w:val="26"/>
          <w:szCs w:val="26"/>
        </w:rPr>
        <w:t>十六、认证评定与批准</w:t>
      </w:r>
    </w:p>
    <w:p w14:paraId="0C47D81D" w14:textId="77777777" w:rsidR="00142F90" w:rsidRDefault="00E74AA6">
      <w:pPr>
        <w:numPr>
          <w:ilvl w:val="0"/>
          <w:numId w:val="7"/>
        </w:numPr>
        <w:spacing w:line="360" w:lineRule="auto"/>
        <w:ind w:leftChars="-405" w:left="0" w:hangingChars="403" w:hanging="850"/>
        <w:rPr>
          <w:b/>
          <w:color w:val="000000" w:themeColor="text1"/>
        </w:rPr>
      </w:pPr>
      <w:r>
        <w:rPr>
          <w:rFonts w:hint="eastAsia"/>
          <w:b/>
          <w:color w:val="000000" w:themeColor="text1"/>
        </w:rPr>
        <w:t>技术委员会评定结论：</w:t>
      </w:r>
      <w:r>
        <w:rPr>
          <w:rFonts w:hint="eastAsia"/>
          <w:b/>
          <w:color w:val="000000" w:themeColor="text1"/>
          <w:szCs w:val="21"/>
        </w:rPr>
        <w:t>□</w:t>
      </w:r>
      <w:r>
        <w:rPr>
          <w:rFonts w:hint="eastAsia"/>
          <w:b/>
          <w:color w:val="000000" w:themeColor="text1"/>
        </w:rPr>
        <w:t>同意注册</w:t>
      </w:r>
      <w:r>
        <w:rPr>
          <w:rFonts w:hint="eastAsia"/>
          <w:b/>
          <w:color w:val="000000" w:themeColor="text1"/>
          <w:szCs w:val="21"/>
        </w:rPr>
        <w:t>□</w:t>
      </w:r>
      <w:r>
        <w:rPr>
          <w:rFonts w:hint="eastAsia"/>
          <w:b/>
          <w:color w:val="000000" w:themeColor="text1"/>
        </w:rPr>
        <w:t>不同意注册</w:t>
      </w:r>
    </w:p>
    <w:p w14:paraId="3B3A8669" w14:textId="77777777" w:rsidR="00142F90" w:rsidRDefault="00E74AA6">
      <w:pPr>
        <w:spacing w:line="360" w:lineRule="auto"/>
        <w:ind w:leftChars="-405" w:hangingChars="403" w:hanging="850"/>
        <w:rPr>
          <w:b/>
          <w:color w:val="000000" w:themeColor="text1"/>
        </w:rPr>
      </w:pPr>
      <w:r>
        <w:rPr>
          <w:rFonts w:hint="eastAsia"/>
          <w:b/>
          <w:color w:val="000000" w:themeColor="text1"/>
        </w:rPr>
        <w:t>认证评定负责人：</w:t>
      </w:r>
      <w:r>
        <w:rPr>
          <w:rFonts w:hint="eastAsia"/>
          <w:b/>
          <w:color w:val="000000" w:themeColor="text1"/>
        </w:rPr>
        <w:t xml:space="preserve">                                </w:t>
      </w:r>
      <w:r>
        <w:rPr>
          <w:rFonts w:hint="eastAsia"/>
          <w:b/>
          <w:color w:val="000000" w:themeColor="text1"/>
        </w:rPr>
        <w:t>日期：</w:t>
      </w:r>
      <w:r>
        <w:rPr>
          <w:rFonts w:hint="eastAsia"/>
          <w:b/>
          <w:color w:val="000000" w:themeColor="text1"/>
        </w:rPr>
        <w:t xml:space="preserve">     </w:t>
      </w:r>
      <w:r>
        <w:rPr>
          <w:rFonts w:hint="eastAsia"/>
          <w:b/>
          <w:color w:val="000000" w:themeColor="text1"/>
        </w:rPr>
        <w:t>年</w:t>
      </w:r>
      <w:r>
        <w:rPr>
          <w:rFonts w:hint="eastAsia"/>
          <w:b/>
          <w:color w:val="000000" w:themeColor="text1"/>
        </w:rPr>
        <w:t xml:space="preserve">    </w:t>
      </w:r>
      <w:r>
        <w:rPr>
          <w:rFonts w:hint="eastAsia"/>
          <w:b/>
          <w:color w:val="000000" w:themeColor="text1"/>
        </w:rPr>
        <w:t>月</w:t>
      </w:r>
      <w:r>
        <w:rPr>
          <w:rFonts w:hint="eastAsia"/>
          <w:b/>
          <w:color w:val="000000" w:themeColor="text1"/>
        </w:rPr>
        <w:t xml:space="preserve">    </w:t>
      </w:r>
      <w:r>
        <w:rPr>
          <w:rFonts w:hint="eastAsia"/>
          <w:b/>
          <w:color w:val="000000" w:themeColor="text1"/>
        </w:rPr>
        <w:t>日</w:t>
      </w:r>
    </w:p>
    <w:p w14:paraId="4F434B9E" w14:textId="77777777" w:rsidR="00142F90" w:rsidRDefault="00E74AA6">
      <w:pPr>
        <w:numPr>
          <w:ilvl w:val="0"/>
          <w:numId w:val="7"/>
        </w:numPr>
        <w:spacing w:line="360" w:lineRule="auto"/>
        <w:ind w:leftChars="-405" w:left="0" w:hangingChars="403" w:hanging="850"/>
        <w:rPr>
          <w:b/>
          <w:color w:val="000000" w:themeColor="text1"/>
        </w:rPr>
      </w:pPr>
      <w:r>
        <w:rPr>
          <w:rFonts w:hint="eastAsia"/>
          <w:b/>
          <w:color w:val="000000" w:themeColor="text1"/>
        </w:rPr>
        <w:t>批准结论：</w:t>
      </w:r>
      <w:r>
        <w:rPr>
          <w:rFonts w:hint="eastAsia"/>
          <w:b/>
          <w:color w:val="000000" w:themeColor="text1"/>
          <w:szCs w:val="21"/>
        </w:rPr>
        <w:t>□</w:t>
      </w:r>
      <w:r>
        <w:rPr>
          <w:rFonts w:hint="eastAsia"/>
          <w:b/>
          <w:color w:val="000000" w:themeColor="text1"/>
        </w:rPr>
        <w:t>同意注册</w:t>
      </w:r>
      <w:r>
        <w:rPr>
          <w:rFonts w:hint="eastAsia"/>
          <w:b/>
          <w:color w:val="000000" w:themeColor="text1"/>
          <w:szCs w:val="21"/>
        </w:rPr>
        <w:t>□</w:t>
      </w:r>
      <w:r>
        <w:rPr>
          <w:rFonts w:hint="eastAsia"/>
          <w:b/>
          <w:color w:val="000000" w:themeColor="text1"/>
        </w:rPr>
        <w:t>不同意注册</w:t>
      </w:r>
    </w:p>
    <w:p w14:paraId="63B8C304" w14:textId="77777777" w:rsidR="00142F90" w:rsidRDefault="00E74AA6">
      <w:pPr>
        <w:spacing w:line="360" w:lineRule="auto"/>
        <w:ind w:leftChars="-405" w:hangingChars="403" w:hanging="850"/>
        <w:rPr>
          <w:b/>
          <w:color w:val="000000" w:themeColor="text1"/>
        </w:rPr>
      </w:pPr>
      <w:r>
        <w:rPr>
          <w:rFonts w:hint="eastAsia"/>
          <w:b/>
          <w:color w:val="000000" w:themeColor="text1"/>
        </w:rPr>
        <w:t>批准人（总经理）：</w:t>
      </w:r>
      <w:r>
        <w:rPr>
          <w:rFonts w:hint="eastAsia"/>
          <w:b/>
          <w:color w:val="000000" w:themeColor="text1"/>
        </w:rPr>
        <w:t xml:space="preserve">                              </w:t>
      </w:r>
      <w:r>
        <w:rPr>
          <w:rFonts w:hint="eastAsia"/>
          <w:b/>
          <w:color w:val="000000" w:themeColor="text1"/>
        </w:rPr>
        <w:t>日期：</w:t>
      </w:r>
      <w:r>
        <w:rPr>
          <w:rFonts w:hint="eastAsia"/>
          <w:b/>
          <w:color w:val="000000" w:themeColor="text1"/>
        </w:rPr>
        <w:t xml:space="preserve">      </w:t>
      </w:r>
      <w:r>
        <w:rPr>
          <w:rFonts w:hint="eastAsia"/>
          <w:b/>
          <w:color w:val="000000" w:themeColor="text1"/>
        </w:rPr>
        <w:t>年</w:t>
      </w:r>
      <w:r>
        <w:rPr>
          <w:rFonts w:hint="eastAsia"/>
          <w:b/>
          <w:color w:val="000000" w:themeColor="text1"/>
        </w:rPr>
        <w:t xml:space="preserve">    </w:t>
      </w:r>
      <w:r>
        <w:rPr>
          <w:rFonts w:hint="eastAsia"/>
          <w:b/>
          <w:color w:val="000000" w:themeColor="text1"/>
        </w:rPr>
        <w:t>月</w:t>
      </w:r>
      <w:r>
        <w:rPr>
          <w:rFonts w:hint="eastAsia"/>
          <w:b/>
          <w:color w:val="000000" w:themeColor="text1"/>
        </w:rPr>
        <w:t xml:space="preserve">    </w:t>
      </w:r>
      <w:r>
        <w:rPr>
          <w:rFonts w:hint="eastAsia"/>
          <w:b/>
          <w:color w:val="000000" w:themeColor="text1"/>
        </w:rPr>
        <w:t>日</w:t>
      </w:r>
    </w:p>
    <w:p w14:paraId="421E4965" w14:textId="77777777" w:rsidR="00142F90" w:rsidRDefault="00142F90">
      <w:pPr>
        <w:snapToGrid w:val="0"/>
        <w:spacing w:line="360" w:lineRule="auto"/>
        <w:rPr>
          <w:b/>
          <w:color w:val="000000" w:themeColor="text1"/>
          <w:sz w:val="26"/>
          <w:szCs w:val="26"/>
        </w:rPr>
      </w:pPr>
    </w:p>
    <w:p w14:paraId="1EF27279" w14:textId="77777777" w:rsidR="00142F90" w:rsidRDefault="00E74AA6">
      <w:pPr>
        <w:spacing w:line="360" w:lineRule="auto"/>
        <w:ind w:leftChars="-405" w:left="202" w:hangingChars="403" w:hanging="1052"/>
        <w:rPr>
          <w:b/>
          <w:color w:val="000000" w:themeColor="text1"/>
          <w:sz w:val="26"/>
          <w:szCs w:val="26"/>
        </w:rPr>
      </w:pPr>
      <w:r>
        <w:rPr>
          <w:rFonts w:hint="eastAsia"/>
          <w:b/>
          <w:color w:val="000000" w:themeColor="text1"/>
          <w:sz w:val="26"/>
          <w:szCs w:val="26"/>
        </w:rPr>
        <w:t>十七、与末次会议结论不同处的说明和其他说明</w:t>
      </w:r>
      <w:r>
        <w:rPr>
          <w:rFonts w:hint="eastAsia"/>
          <w:b/>
          <w:color w:val="000000" w:themeColor="text1"/>
          <w:sz w:val="26"/>
          <w:szCs w:val="26"/>
        </w:rPr>
        <w:t>(</w:t>
      </w:r>
      <w:r>
        <w:rPr>
          <w:rFonts w:hint="eastAsia"/>
          <w:b/>
          <w:color w:val="000000" w:themeColor="text1"/>
          <w:sz w:val="26"/>
          <w:szCs w:val="26"/>
        </w:rPr>
        <w:t>技术委员会填写</w:t>
      </w:r>
      <w:r>
        <w:rPr>
          <w:rFonts w:hint="eastAsia"/>
          <w:b/>
          <w:color w:val="000000" w:themeColor="text1"/>
          <w:sz w:val="26"/>
          <w:szCs w:val="26"/>
        </w:rPr>
        <w:t>)</w:t>
      </w:r>
    </w:p>
    <w:p w14:paraId="561E4A12" w14:textId="77777777" w:rsidR="00142F90" w:rsidRDefault="00142F90">
      <w:pPr>
        <w:spacing w:beforeLines="50" w:before="156" w:afterLines="50" w:after="156" w:line="240" w:lineRule="exact"/>
        <w:rPr>
          <w:b/>
          <w:color w:val="000000" w:themeColor="text1"/>
          <w:sz w:val="26"/>
          <w:szCs w:val="26"/>
        </w:rPr>
      </w:pPr>
    </w:p>
    <w:p w14:paraId="630C84A1" w14:textId="77777777" w:rsidR="00142F90" w:rsidRDefault="00142F90">
      <w:pPr>
        <w:spacing w:beforeLines="50" w:before="156" w:afterLines="50" w:after="156" w:line="240" w:lineRule="exact"/>
        <w:rPr>
          <w:b/>
          <w:color w:val="000000" w:themeColor="text1"/>
          <w:sz w:val="26"/>
          <w:szCs w:val="26"/>
        </w:rPr>
      </w:pPr>
    </w:p>
    <w:p w14:paraId="72490A7F" w14:textId="77777777" w:rsidR="00142F90" w:rsidRDefault="00E74AA6">
      <w:pPr>
        <w:spacing w:line="360" w:lineRule="auto"/>
        <w:ind w:leftChars="-405" w:left="202" w:hangingChars="403" w:hanging="1052"/>
        <w:rPr>
          <w:b/>
          <w:color w:val="000000" w:themeColor="text1"/>
          <w:sz w:val="26"/>
          <w:szCs w:val="26"/>
        </w:rPr>
      </w:pPr>
      <w:r>
        <w:rPr>
          <w:rFonts w:hint="eastAsia"/>
          <w:b/>
          <w:color w:val="000000" w:themeColor="text1"/>
          <w:sz w:val="26"/>
          <w:szCs w:val="26"/>
        </w:rPr>
        <w:t>十八、审核报告的发放范围</w:t>
      </w:r>
    </w:p>
    <w:p w14:paraId="7724AD8F" w14:textId="77777777" w:rsidR="00142F90" w:rsidRDefault="00E74AA6">
      <w:pPr>
        <w:snapToGrid w:val="0"/>
        <w:spacing w:beforeLines="20" w:before="62" w:afterLines="20" w:after="62" w:line="240" w:lineRule="exact"/>
        <w:ind w:leftChars="-78" w:left="-164" w:firstLineChars="77" w:firstLine="162"/>
        <w:rPr>
          <w:b/>
          <w:color w:val="000000" w:themeColor="text1"/>
        </w:rPr>
      </w:pPr>
      <w:r>
        <w:rPr>
          <w:rFonts w:hint="eastAsia"/>
          <w:b/>
          <w:color w:val="000000" w:themeColor="text1"/>
        </w:rPr>
        <w:t>受审核方</w:t>
      </w:r>
      <w:r>
        <w:rPr>
          <w:rFonts w:hint="eastAsia"/>
          <w:b/>
          <w:color w:val="000000" w:themeColor="text1"/>
        </w:rPr>
        <w:t>(</w:t>
      </w:r>
      <w:r>
        <w:rPr>
          <w:rFonts w:hint="eastAsia"/>
          <w:b/>
          <w:color w:val="000000" w:themeColor="text1"/>
        </w:rPr>
        <w:t>含附件</w:t>
      </w:r>
      <w:r>
        <w:rPr>
          <w:rFonts w:hint="eastAsia"/>
          <w:b/>
          <w:color w:val="000000" w:themeColor="text1"/>
        </w:rPr>
        <w:t>)</w:t>
      </w:r>
      <w:r>
        <w:rPr>
          <w:rFonts w:hint="eastAsia"/>
          <w:b/>
          <w:color w:val="000000" w:themeColor="text1"/>
        </w:rPr>
        <w:t>：</w:t>
      </w:r>
      <w:r>
        <w:rPr>
          <w:rFonts w:hint="eastAsia"/>
          <w:b/>
          <w:color w:val="000000" w:themeColor="text1"/>
        </w:rPr>
        <w:t xml:space="preserve">         1</w:t>
      </w:r>
      <w:r>
        <w:rPr>
          <w:rFonts w:hint="eastAsia"/>
          <w:b/>
          <w:color w:val="000000" w:themeColor="text1"/>
        </w:rPr>
        <w:t>份</w:t>
      </w:r>
    </w:p>
    <w:p w14:paraId="552337DD" w14:textId="77777777" w:rsidR="00142F90" w:rsidRDefault="00E74AA6">
      <w:pPr>
        <w:snapToGrid w:val="0"/>
        <w:spacing w:beforeLines="20" w:before="62" w:afterLines="20" w:after="62" w:line="240" w:lineRule="exact"/>
        <w:ind w:leftChars="-78" w:left="-164" w:firstLineChars="77" w:firstLine="162"/>
        <w:rPr>
          <w:b/>
          <w:color w:val="000000" w:themeColor="text1"/>
        </w:rPr>
      </w:pPr>
      <w:r>
        <w:rPr>
          <w:rFonts w:hint="eastAsia"/>
          <w:b/>
          <w:color w:val="000000" w:themeColor="text1"/>
        </w:rPr>
        <w:t>北京国标联合认证有限公司：</w:t>
      </w:r>
      <w:r>
        <w:rPr>
          <w:rFonts w:hint="eastAsia"/>
          <w:b/>
          <w:color w:val="000000" w:themeColor="text1"/>
        </w:rPr>
        <w:t>1</w:t>
      </w:r>
      <w:r>
        <w:rPr>
          <w:rFonts w:hint="eastAsia"/>
          <w:b/>
          <w:color w:val="000000" w:themeColor="text1"/>
        </w:rPr>
        <w:t>份</w:t>
      </w:r>
    </w:p>
    <w:p w14:paraId="43230F4C" w14:textId="77777777" w:rsidR="00142F90" w:rsidRDefault="00142F90">
      <w:pPr>
        <w:spacing w:line="360" w:lineRule="auto"/>
        <w:ind w:leftChars="-405" w:left="202" w:hangingChars="403" w:hanging="1052"/>
        <w:rPr>
          <w:b/>
          <w:color w:val="000000" w:themeColor="text1"/>
          <w:sz w:val="26"/>
          <w:szCs w:val="26"/>
        </w:rPr>
      </w:pPr>
    </w:p>
    <w:p w14:paraId="330EB3AC" w14:textId="77777777" w:rsidR="00142F90" w:rsidRDefault="00E74AA6">
      <w:pPr>
        <w:spacing w:line="360" w:lineRule="auto"/>
        <w:ind w:leftChars="-405" w:left="202" w:hangingChars="403" w:hanging="1052"/>
        <w:rPr>
          <w:b/>
          <w:color w:val="000000" w:themeColor="text1"/>
          <w:sz w:val="26"/>
          <w:szCs w:val="26"/>
        </w:rPr>
      </w:pPr>
      <w:r>
        <w:rPr>
          <w:rFonts w:hint="eastAsia"/>
          <w:b/>
          <w:color w:val="000000" w:themeColor="text1"/>
          <w:sz w:val="26"/>
          <w:szCs w:val="26"/>
        </w:rPr>
        <w:t>十九、附件</w:t>
      </w:r>
    </w:p>
    <w:p w14:paraId="560F97E3" w14:textId="77777777" w:rsidR="00142F90" w:rsidRDefault="00E74AA6">
      <w:pPr>
        <w:snapToGrid w:val="0"/>
        <w:ind w:leftChars="-78" w:left="-164" w:firstLineChars="77" w:firstLine="162"/>
        <w:rPr>
          <w:b/>
          <w:color w:val="000000" w:themeColor="text1"/>
          <w:sz w:val="16"/>
          <w:szCs w:val="16"/>
        </w:rPr>
      </w:pPr>
      <w:r>
        <w:rPr>
          <w:b/>
          <w:color w:val="000000" w:themeColor="text1"/>
          <w:szCs w:val="21"/>
        </w:rPr>
        <w:t xml:space="preserve">1. </w:t>
      </w:r>
      <w:r>
        <w:rPr>
          <w:rFonts w:hAnsi="宋体"/>
          <w:b/>
          <w:bCs/>
          <w:color w:val="000000" w:themeColor="text1"/>
          <w:szCs w:val="28"/>
        </w:rPr>
        <w:t>审核计划（含项目清单）</w:t>
      </w:r>
    </w:p>
    <w:p w14:paraId="2F42C777" w14:textId="77777777" w:rsidR="00142F90" w:rsidRDefault="00E74AA6">
      <w:pPr>
        <w:ind w:leftChars="-78" w:left="-164" w:firstLineChars="77" w:firstLine="162"/>
        <w:rPr>
          <w:rFonts w:hAnsi="宋体"/>
          <w:b/>
          <w:bCs/>
          <w:color w:val="000000" w:themeColor="text1"/>
          <w:szCs w:val="28"/>
        </w:rPr>
      </w:pPr>
      <w:r>
        <w:rPr>
          <w:b/>
          <w:bCs/>
          <w:color w:val="000000" w:themeColor="text1"/>
          <w:szCs w:val="28"/>
        </w:rPr>
        <w:t xml:space="preserve">2. </w:t>
      </w:r>
      <w:r>
        <w:rPr>
          <w:rFonts w:hAnsi="宋体"/>
          <w:b/>
          <w:bCs/>
          <w:color w:val="000000" w:themeColor="text1"/>
          <w:szCs w:val="28"/>
        </w:rPr>
        <w:t>不符合报告</w:t>
      </w:r>
      <w:r>
        <w:rPr>
          <w:b/>
          <w:bCs/>
          <w:color w:val="000000" w:themeColor="text1"/>
          <w:szCs w:val="28"/>
        </w:rPr>
        <w:t>/</w:t>
      </w:r>
      <w:r>
        <w:rPr>
          <w:rFonts w:hAnsi="宋体"/>
          <w:b/>
          <w:bCs/>
          <w:color w:val="000000" w:themeColor="text1"/>
          <w:szCs w:val="28"/>
        </w:rPr>
        <w:t>问题清单</w:t>
      </w:r>
    </w:p>
    <w:p w14:paraId="2FEAFE91" w14:textId="77777777" w:rsidR="00142F90" w:rsidRDefault="00E74AA6">
      <w:pPr>
        <w:ind w:leftChars="-78" w:left="-164" w:firstLineChars="77" w:firstLine="162"/>
        <w:rPr>
          <w:rFonts w:ascii="宋体" w:hAnsi="宋体"/>
          <w:b/>
          <w:bCs/>
          <w:color w:val="000000" w:themeColor="text1"/>
          <w:szCs w:val="28"/>
        </w:rPr>
      </w:pPr>
      <w:r>
        <w:rPr>
          <w:b/>
          <w:bCs/>
          <w:color w:val="000000" w:themeColor="text1"/>
          <w:szCs w:val="28"/>
        </w:rPr>
        <w:t xml:space="preserve">3. </w:t>
      </w:r>
      <w:r>
        <w:rPr>
          <w:rFonts w:ascii="宋体" w:hAnsi="宋体" w:hint="eastAsia"/>
          <w:b/>
          <w:bCs/>
          <w:color w:val="000000" w:themeColor="text1"/>
          <w:szCs w:val="28"/>
        </w:rPr>
        <w:t>其他</w:t>
      </w:r>
    </w:p>
    <w:p w14:paraId="6534CE73" w14:textId="77777777" w:rsidR="00142F90" w:rsidRDefault="00142F90">
      <w:pPr>
        <w:rPr>
          <w:rFonts w:ascii="宋体" w:hAnsi="宋体"/>
          <w:b/>
          <w:color w:val="000000" w:themeColor="text1"/>
          <w:sz w:val="26"/>
          <w:szCs w:val="26"/>
        </w:rPr>
      </w:pPr>
    </w:p>
    <w:sectPr w:rsidR="00142F90">
      <w:head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4F1F18" w14:textId="77777777" w:rsidR="00F57EEB" w:rsidRDefault="00F57EEB">
      <w:r>
        <w:separator/>
      </w:r>
    </w:p>
  </w:endnote>
  <w:endnote w:type="continuationSeparator" w:id="0">
    <w:p w14:paraId="1D57719F" w14:textId="77777777" w:rsidR="00F57EEB" w:rsidRDefault="00F57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楷体_GB2312">
    <w:altName w:val="楷体"/>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仿宋简体">
    <w:altName w:val="宋体"/>
    <w:charset w:val="86"/>
    <w:family w:val="auto"/>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712D52" w14:textId="77777777" w:rsidR="00F57EEB" w:rsidRDefault="00F57EEB">
      <w:r>
        <w:separator/>
      </w:r>
    </w:p>
  </w:footnote>
  <w:footnote w:type="continuationSeparator" w:id="0">
    <w:p w14:paraId="670661B5" w14:textId="77777777" w:rsidR="00F57EEB" w:rsidRDefault="00F57E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4B5FB2" w14:textId="77777777" w:rsidR="00142F90" w:rsidRDefault="00F57EEB">
    <w:pPr>
      <w:pStyle w:val="a7"/>
      <w:pBdr>
        <w:bottom w:val="none" w:sz="0" w:space="0" w:color="auto"/>
      </w:pBdr>
      <w:tabs>
        <w:tab w:val="clear" w:pos="4153"/>
        <w:tab w:val="left" w:pos="8910"/>
        <w:tab w:val="left" w:pos="9142"/>
      </w:tabs>
      <w:spacing w:line="320" w:lineRule="exact"/>
      <w:ind w:leftChars="-41" w:left="-86" w:firstLineChars="450" w:firstLine="810"/>
      <w:jc w:val="left"/>
      <w:rPr>
        <w:rStyle w:val="CharChar1"/>
        <w:rFonts w:hint="default"/>
      </w:rPr>
    </w:pPr>
    <w:bookmarkStart w:id="19" w:name="_Hlk8555230"/>
    <w:r>
      <w:pict w14:anchorId="19129D85">
        <v:shapetype id="_x0000_t202" coordsize="21600,21600" o:spt="202" path="m,l,21600r21600,l21600,xe">
          <v:stroke joinstyle="miter"/>
          <v:path gradientshapeok="t" o:connecttype="rect"/>
        </v:shapetype>
        <v:shape id="_x0000_s2049" type="#_x0000_t202" style="position:absolute;left:0;text-align:left;margin-left:249.35pt;margin-top:5.25pt;width:164.1pt;height:20.2pt;z-index:251658240;mso-width-relative:page;mso-height-relative:page" stroked="f">
          <v:textbox>
            <w:txbxContent>
              <w:p w14:paraId="32ED590B" w14:textId="77777777" w:rsidR="00142F90" w:rsidRDefault="00E74AA6">
                <w:pPr>
                  <w:rPr>
                    <w:rFonts w:asciiTheme="minorEastAsia" w:eastAsiaTheme="minorEastAsia" w:hAnsiTheme="minorEastAsia"/>
                  </w:rPr>
                </w:pPr>
                <w:r>
                  <w:rPr>
                    <w:rFonts w:asciiTheme="minorEastAsia" w:eastAsiaTheme="minorEastAsia" w:hAnsiTheme="minorEastAsia" w:hint="eastAsia"/>
                    <w:sz w:val="18"/>
                    <w:szCs w:val="18"/>
                  </w:rPr>
                  <w:t>ISC-</w:t>
                </w:r>
                <w:r>
                  <w:rPr>
                    <w:rFonts w:asciiTheme="minorEastAsia" w:eastAsiaTheme="minorEastAsia" w:hAnsiTheme="minorEastAsia"/>
                    <w:sz w:val="18"/>
                    <w:szCs w:val="18"/>
                  </w:rPr>
                  <w:t>B</w:t>
                </w:r>
                <w:r>
                  <w:rPr>
                    <w:rFonts w:asciiTheme="minorEastAsia" w:eastAsiaTheme="minorEastAsia" w:hAnsiTheme="minorEastAsia" w:hint="eastAsia"/>
                    <w:sz w:val="18"/>
                    <w:szCs w:val="18"/>
                  </w:rPr>
                  <w:t>-</w:t>
                </w:r>
                <w:r>
                  <w:rPr>
                    <w:rFonts w:asciiTheme="minorEastAsia" w:eastAsiaTheme="minorEastAsia" w:hAnsiTheme="minorEastAsia"/>
                    <w:sz w:val="18"/>
                    <w:szCs w:val="18"/>
                  </w:rPr>
                  <w:t>I</w:t>
                </w:r>
                <w:r>
                  <w:rPr>
                    <w:rFonts w:asciiTheme="minorEastAsia" w:eastAsiaTheme="minorEastAsia" w:hAnsiTheme="minorEastAsia" w:hint="eastAsia"/>
                    <w:sz w:val="18"/>
                    <w:szCs w:val="18"/>
                  </w:rPr>
                  <w:t>-32管理体系审核报告(03版)</w:t>
                </w:r>
              </w:p>
            </w:txbxContent>
          </v:textbox>
        </v:shape>
      </w:pict>
    </w:r>
    <w:r w:rsidR="00E74AA6">
      <w:rPr>
        <w:noProof/>
      </w:rPr>
      <w:drawing>
        <wp:anchor distT="0" distB="0" distL="114300" distR="114300" simplePos="0" relativeHeight="251659264" behindDoc="1" locked="0" layoutInCell="1" allowOverlap="1" wp14:anchorId="7A31AAF0" wp14:editId="5E77BF28">
          <wp:simplePos x="0" y="0"/>
          <wp:positionH relativeFrom="column">
            <wp:posOffset>-635</wp:posOffset>
          </wp:positionH>
          <wp:positionV relativeFrom="paragraph">
            <wp:posOffset>4445</wp:posOffset>
          </wp:positionV>
          <wp:extent cx="410210" cy="433070"/>
          <wp:effectExtent l="0" t="0" r="0" b="0"/>
          <wp:wrapTight wrapText="bothSides">
            <wp:wrapPolygon edited="0">
              <wp:start x="4012" y="0"/>
              <wp:lineTo x="0" y="3801"/>
              <wp:lineTo x="0" y="16152"/>
              <wp:lineTo x="5015" y="20903"/>
              <wp:lineTo x="6019" y="20903"/>
              <wp:lineTo x="15046" y="20903"/>
              <wp:lineTo x="16050" y="20903"/>
              <wp:lineTo x="21065" y="15202"/>
              <wp:lineTo x="21065" y="6651"/>
              <wp:lineTo x="20062" y="3801"/>
              <wp:lineTo x="16050" y="0"/>
              <wp:lineTo x="4012" y="0"/>
            </wp:wrapPolygon>
          </wp:wrapTight>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410210" cy="433070"/>
                  </a:xfrm>
                  <a:prstGeom prst="rect">
                    <a:avLst/>
                  </a:prstGeom>
                  <a:noFill/>
                  <a:ln>
                    <a:noFill/>
                  </a:ln>
                </pic:spPr>
              </pic:pic>
            </a:graphicData>
          </a:graphic>
        </wp:anchor>
      </w:drawing>
    </w:r>
    <w:r w:rsidR="00E74AA6">
      <w:rPr>
        <w:rStyle w:val="CharChar1"/>
        <w:rFonts w:hint="default"/>
      </w:rPr>
      <w:t>北京国标联合认证有限公司</w:t>
    </w:r>
    <w:r w:rsidR="00E74AA6">
      <w:rPr>
        <w:rStyle w:val="CharChar1"/>
        <w:rFonts w:hint="default"/>
      </w:rPr>
      <w:tab/>
    </w:r>
    <w:r w:rsidR="00E74AA6">
      <w:rPr>
        <w:rStyle w:val="CharChar1"/>
        <w:rFonts w:hint="default"/>
      </w:rPr>
      <w:tab/>
    </w:r>
    <w:r w:rsidR="00E74AA6">
      <w:rPr>
        <w:rStyle w:val="CharChar1"/>
        <w:rFonts w:hint="default"/>
      </w:rPr>
      <w:tab/>
    </w:r>
    <w:bookmarkEnd w:id="19"/>
  </w:p>
  <w:p w14:paraId="78A3077A" w14:textId="77777777" w:rsidR="00142F90" w:rsidRDefault="00142F90">
    <w:pPr>
      <w:pStyle w:val="a7"/>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2EFB11"/>
    <w:multiLevelType w:val="singleLevel"/>
    <w:tmpl w:val="912EFB11"/>
    <w:lvl w:ilvl="0">
      <w:start w:val="4"/>
      <w:numFmt w:val="decimal"/>
      <w:lvlText w:val="%1."/>
      <w:lvlJc w:val="left"/>
      <w:pPr>
        <w:tabs>
          <w:tab w:val="left" w:pos="312"/>
        </w:tabs>
      </w:pPr>
    </w:lvl>
  </w:abstractNum>
  <w:abstractNum w:abstractNumId="1" w15:restartNumberingAfterBreak="0">
    <w:nsid w:val="94342EF5"/>
    <w:multiLevelType w:val="singleLevel"/>
    <w:tmpl w:val="94342EF5"/>
    <w:lvl w:ilvl="0">
      <w:start w:val="14"/>
      <w:numFmt w:val="chineseCounting"/>
      <w:suff w:val="nothing"/>
      <w:lvlText w:val="%1、"/>
      <w:lvlJc w:val="left"/>
      <w:rPr>
        <w:rFonts w:hint="eastAsia"/>
      </w:rPr>
    </w:lvl>
  </w:abstractNum>
  <w:abstractNum w:abstractNumId="2" w15:restartNumberingAfterBreak="0">
    <w:nsid w:val="C74FEE95"/>
    <w:multiLevelType w:val="singleLevel"/>
    <w:tmpl w:val="C74FEE95"/>
    <w:lvl w:ilvl="0">
      <w:start w:val="2"/>
      <w:numFmt w:val="decimal"/>
      <w:suff w:val="nothing"/>
      <w:lvlText w:val="%1、"/>
      <w:lvlJc w:val="left"/>
    </w:lvl>
  </w:abstractNum>
  <w:abstractNum w:abstractNumId="3" w15:restartNumberingAfterBreak="0">
    <w:nsid w:val="058876D9"/>
    <w:multiLevelType w:val="singleLevel"/>
    <w:tmpl w:val="058876D9"/>
    <w:lvl w:ilvl="0">
      <w:start w:val="1"/>
      <w:numFmt w:val="decimal"/>
      <w:lvlText w:val="%1."/>
      <w:lvlJc w:val="left"/>
      <w:pPr>
        <w:tabs>
          <w:tab w:val="left" w:pos="312"/>
        </w:tabs>
      </w:pPr>
    </w:lvl>
  </w:abstractNum>
  <w:abstractNum w:abstractNumId="4" w15:restartNumberingAfterBreak="0">
    <w:nsid w:val="488E20F7"/>
    <w:multiLevelType w:val="multilevel"/>
    <w:tmpl w:val="488E20F7"/>
    <w:lvl w:ilvl="0">
      <w:start w:val="1"/>
      <w:numFmt w:val="japaneseCounting"/>
      <w:lvlText w:val="%1、"/>
      <w:lvlJc w:val="left"/>
      <w:pPr>
        <w:ind w:left="540" w:hanging="54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4F3329BA"/>
    <w:multiLevelType w:val="multilevel"/>
    <w:tmpl w:val="4F3329B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68A07CB7"/>
    <w:multiLevelType w:val="multilevel"/>
    <w:tmpl w:val="68A07CB7"/>
    <w:lvl w:ilvl="0">
      <w:start w:val="1"/>
      <w:numFmt w:val="decimal"/>
      <w:lvlText w:val="%1．"/>
      <w:lvlJc w:val="left"/>
      <w:pPr>
        <w:tabs>
          <w:tab w:val="left" w:pos="960"/>
        </w:tabs>
        <w:ind w:left="960" w:hanging="360"/>
      </w:pPr>
      <w:rPr>
        <w:rFonts w:hint="default"/>
      </w:rPr>
    </w:lvl>
    <w:lvl w:ilvl="1">
      <w:start w:val="1"/>
      <w:numFmt w:val="lowerLetter"/>
      <w:lvlText w:val="%2)"/>
      <w:lvlJc w:val="left"/>
      <w:pPr>
        <w:tabs>
          <w:tab w:val="left" w:pos="1440"/>
        </w:tabs>
        <w:ind w:left="1440" w:hanging="420"/>
      </w:pPr>
    </w:lvl>
    <w:lvl w:ilvl="2">
      <w:start w:val="1"/>
      <w:numFmt w:val="lowerRoman"/>
      <w:lvlText w:val="%3."/>
      <w:lvlJc w:val="right"/>
      <w:pPr>
        <w:tabs>
          <w:tab w:val="left" w:pos="1860"/>
        </w:tabs>
        <w:ind w:left="1860" w:hanging="420"/>
      </w:pPr>
    </w:lvl>
    <w:lvl w:ilvl="3">
      <w:start w:val="1"/>
      <w:numFmt w:val="decimal"/>
      <w:lvlText w:val="%4."/>
      <w:lvlJc w:val="left"/>
      <w:pPr>
        <w:tabs>
          <w:tab w:val="left" w:pos="2280"/>
        </w:tabs>
        <w:ind w:left="2280" w:hanging="420"/>
      </w:pPr>
    </w:lvl>
    <w:lvl w:ilvl="4">
      <w:start w:val="1"/>
      <w:numFmt w:val="lowerLetter"/>
      <w:lvlText w:val="%5)"/>
      <w:lvlJc w:val="left"/>
      <w:pPr>
        <w:tabs>
          <w:tab w:val="left" w:pos="2700"/>
        </w:tabs>
        <w:ind w:left="2700" w:hanging="420"/>
      </w:pPr>
    </w:lvl>
    <w:lvl w:ilvl="5">
      <w:start w:val="1"/>
      <w:numFmt w:val="lowerRoman"/>
      <w:lvlText w:val="%6."/>
      <w:lvlJc w:val="right"/>
      <w:pPr>
        <w:tabs>
          <w:tab w:val="left" w:pos="3120"/>
        </w:tabs>
        <w:ind w:left="3120" w:hanging="420"/>
      </w:pPr>
    </w:lvl>
    <w:lvl w:ilvl="6">
      <w:start w:val="1"/>
      <w:numFmt w:val="decimal"/>
      <w:lvlText w:val="%7."/>
      <w:lvlJc w:val="left"/>
      <w:pPr>
        <w:tabs>
          <w:tab w:val="left" w:pos="3540"/>
        </w:tabs>
        <w:ind w:left="3540" w:hanging="420"/>
      </w:pPr>
    </w:lvl>
    <w:lvl w:ilvl="7">
      <w:start w:val="1"/>
      <w:numFmt w:val="lowerLetter"/>
      <w:lvlText w:val="%8)"/>
      <w:lvlJc w:val="left"/>
      <w:pPr>
        <w:tabs>
          <w:tab w:val="left" w:pos="3960"/>
        </w:tabs>
        <w:ind w:left="3960" w:hanging="420"/>
      </w:pPr>
    </w:lvl>
    <w:lvl w:ilvl="8">
      <w:start w:val="1"/>
      <w:numFmt w:val="lowerRoman"/>
      <w:lvlText w:val="%9."/>
      <w:lvlJc w:val="right"/>
      <w:pPr>
        <w:tabs>
          <w:tab w:val="left" w:pos="4380"/>
        </w:tabs>
        <w:ind w:left="4380" w:hanging="420"/>
      </w:pPr>
    </w:lvl>
  </w:abstractNum>
  <w:num w:numId="1">
    <w:abstractNumId w:val="4"/>
  </w:num>
  <w:num w:numId="2">
    <w:abstractNumId w:val="2"/>
  </w:num>
  <w:num w:numId="3">
    <w:abstractNumId w:val="5"/>
  </w:num>
  <w:num w:numId="4">
    <w:abstractNumId w:val="3"/>
  </w:num>
  <w:num w:numId="5">
    <w:abstractNumId w:val="0"/>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hdrShapeDefaults>
    <o:shapedefaults v:ext="edit" spidmax="2050"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42F90"/>
    <w:rsid w:val="00065F7A"/>
    <w:rsid w:val="00072C1C"/>
    <w:rsid w:val="000776D3"/>
    <w:rsid w:val="00142F90"/>
    <w:rsid w:val="00712E03"/>
    <w:rsid w:val="00846332"/>
    <w:rsid w:val="00E74AA6"/>
    <w:rsid w:val="00F57EEB"/>
    <w:rsid w:val="020745B7"/>
    <w:rsid w:val="039151BC"/>
    <w:rsid w:val="26576B69"/>
    <w:rsid w:val="2DC418AD"/>
    <w:rsid w:val="3C9A0372"/>
    <w:rsid w:val="452212CD"/>
    <w:rsid w:val="60E54F6B"/>
    <w:rsid w:val="63067D25"/>
    <w:rsid w:val="647437DC"/>
    <w:rsid w:val="79A5200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1"/>
    </o:shapelayout>
  </w:shapeDefaults>
  <w:decimalSymbol w:val="."/>
  <w:listSeparator w:val=","/>
  <w14:docId w14:val="6B122660"/>
  <w15:docId w15:val="{FC012008-A5B1-4B48-88A9-E6C5591AF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1"/>
    <w:qFormat/>
    <w:pPr>
      <w:widowControl w:val="0"/>
      <w:jc w:val="both"/>
    </w:pPr>
    <w:rPr>
      <w:kern w:val="2"/>
      <w:sz w:val="21"/>
      <w:szCs w:val="24"/>
    </w:rPr>
  </w:style>
  <w:style w:type="paragraph" w:styleId="1">
    <w:name w:val="heading 1"/>
    <w:basedOn w:val="a"/>
    <w:next w:val="a"/>
    <w:qFormat/>
    <w:pPr>
      <w:keepNext/>
      <w:keepLines/>
      <w:spacing w:line="360" w:lineRule="auto"/>
      <w:jc w:val="center"/>
      <w:outlineLvl w:val="0"/>
    </w:pPr>
    <w:rPr>
      <w:rFonts w:ascii="Calibri" w:hAnsi="Calibri"/>
      <w:b/>
      <w:kern w:val="44"/>
      <w:sz w:val="44"/>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semiHidden/>
    <w:unhideWhenUsed/>
    <w:qFormat/>
    <w:pPr>
      <w:widowControl/>
      <w:spacing w:before="100" w:beforeAutospacing="1" w:after="100" w:afterAutospacing="1"/>
      <w:jc w:val="left"/>
    </w:pPr>
    <w:rPr>
      <w:rFonts w:ascii="宋体" w:hAnsi="宋体" w:cs="宋体"/>
      <w:kern w:val="0"/>
      <w:sz w:val="24"/>
    </w:rPr>
  </w:style>
  <w:style w:type="table" w:styleId="aa">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0"/>
    <w:uiPriority w:val="99"/>
    <w:semiHidden/>
    <w:unhideWhenUsed/>
    <w:qFormat/>
    <w:rPr>
      <w:color w:val="0000FF"/>
      <w:u w:val="single"/>
    </w:rPr>
  </w:style>
  <w:style w:type="paragraph" w:styleId="ac">
    <w:name w:val="List Paragraph"/>
    <w:basedOn w:val="a"/>
    <w:uiPriority w:val="34"/>
    <w:qFormat/>
    <w:pPr>
      <w:ind w:firstLineChars="200" w:firstLine="420"/>
    </w:pPr>
  </w:style>
  <w:style w:type="character" w:customStyle="1" w:styleId="a8">
    <w:name w:val="页眉 字符"/>
    <w:basedOn w:val="a0"/>
    <w:link w:val="a7"/>
    <w:uiPriority w:val="99"/>
    <w:qFormat/>
    <w:rPr>
      <w:rFonts w:ascii="Times New Roman" w:eastAsia="宋体" w:hAnsi="Times New Roman" w:cs="Times New Roman"/>
      <w:sz w:val="18"/>
      <w:szCs w:val="18"/>
    </w:rPr>
  </w:style>
  <w:style w:type="character" w:customStyle="1" w:styleId="a6">
    <w:name w:val="页脚 字符"/>
    <w:basedOn w:val="a0"/>
    <w:link w:val="a5"/>
    <w:uiPriority w:val="99"/>
    <w:qFormat/>
    <w:rPr>
      <w:rFonts w:ascii="Times New Roman" w:eastAsia="宋体" w:hAnsi="Times New Roman" w:cs="Times New Roman"/>
      <w:sz w:val="18"/>
      <w:szCs w:val="18"/>
    </w:rPr>
  </w:style>
  <w:style w:type="character" w:customStyle="1" w:styleId="a4">
    <w:name w:val="批注框文本 字符"/>
    <w:basedOn w:val="a0"/>
    <w:link w:val="a3"/>
    <w:uiPriority w:val="99"/>
    <w:semiHidden/>
    <w:qFormat/>
    <w:rPr>
      <w:rFonts w:ascii="Times New Roman" w:eastAsia="宋体" w:hAnsi="Times New Roman" w:cs="Times New Roman"/>
      <w:sz w:val="18"/>
      <w:szCs w:val="18"/>
    </w:rPr>
  </w:style>
  <w:style w:type="character" w:customStyle="1" w:styleId="Char">
    <w:name w:val="页眉 Char"/>
    <w:qFormat/>
    <w:rPr>
      <w:kern w:val="2"/>
      <w:sz w:val="18"/>
      <w:szCs w:val="18"/>
    </w:rPr>
  </w:style>
  <w:style w:type="character" w:customStyle="1" w:styleId="CharChar1">
    <w:name w:val="Char Char1"/>
    <w:qFormat/>
    <w:locked/>
    <w:rPr>
      <w:rFonts w:ascii="宋体" w:eastAsia="宋体" w:hAnsi="Courier New" w:hint="eastAsia"/>
      <w:kern w:val="2"/>
      <w:sz w:val="21"/>
      <w:lang w:val="en-US" w:eastAsia="zh-CN" w:bidi="ar-SA"/>
    </w:rPr>
  </w:style>
  <w:style w:type="paragraph" w:customStyle="1" w:styleId="Default">
    <w:name w:val="Default"/>
    <w:qFormat/>
    <w:pPr>
      <w:widowControl w:val="0"/>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china-isc.org.c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3073"/>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11</Pages>
  <Words>1372</Words>
  <Characters>7827</Characters>
  <Application>Microsoft Office Word</Application>
  <DocSecurity>0</DocSecurity>
  <Lines>65</Lines>
  <Paragraphs>18</Paragraphs>
  <ScaleCrop>false</ScaleCrop>
  <Company>微软中国</Company>
  <LinksUpToDate>false</LinksUpToDate>
  <CharactersWithSpaces>9181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lenovo</cp:lastModifiedBy>
  <cp:revision>59</cp:revision>
  <cp:lastPrinted>2019-05-13T03:19:00Z</cp:lastPrinted>
  <dcterms:created xsi:type="dcterms:W3CDTF">2015-06-17T14:51:00Z</dcterms:created>
  <dcterms:modified xsi:type="dcterms:W3CDTF">2021-01-02T01:35:00Z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